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CD" w:rsidRPr="000D75AF" w:rsidRDefault="00CC6ACD" w:rsidP="00F60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Доклад заместителя начальника ГАУ Управление </w:t>
      </w:r>
      <w:proofErr w:type="spellStart"/>
      <w:r w:rsidRPr="000D75AF">
        <w:rPr>
          <w:rFonts w:ascii="Times New Roman" w:hAnsi="Times New Roman" w:cs="Times New Roman"/>
          <w:sz w:val="28"/>
          <w:szCs w:val="28"/>
          <w:lang w:bidi="he-IL"/>
        </w:rPr>
        <w:t>госэкспертизы</w:t>
      </w:r>
      <w:proofErr w:type="spellEnd"/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 Республики Башкортостан </w:t>
      </w:r>
      <w:proofErr w:type="spellStart"/>
      <w:r w:rsidRPr="000D75AF">
        <w:rPr>
          <w:rFonts w:ascii="Times New Roman" w:hAnsi="Times New Roman" w:cs="Times New Roman"/>
          <w:sz w:val="28"/>
          <w:szCs w:val="28"/>
          <w:lang w:bidi="he-IL"/>
        </w:rPr>
        <w:t>Якупова</w:t>
      </w:r>
      <w:proofErr w:type="spellEnd"/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 Булата </w:t>
      </w:r>
      <w:proofErr w:type="spellStart"/>
      <w:r w:rsidRPr="000D75AF">
        <w:rPr>
          <w:rFonts w:ascii="Times New Roman" w:hAnsi="Times New Roman" w:cs="Times New Roman"/>
          <w:sz w:val="28"/>
          <w:szCs w:val="28"/>
          <w:lang w:bidi="he-IL"/>
        </w:rPr>
        <w:t>Батталовича</w:t>
      </w:r>
      <w:proofErr w:type="spellEnd"/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 на </w:t>
      </w:r>
      <w:r w:rsidR="00B735D4">
        <w:rPr>
          <w:rFonts w:ascii="Times New Roman" w:hAnsi="Times New Roman" w:cs="Times New Roman"/>
          <w:sz w:val="28"/>
          <w:szCs w:val="28"/>
          <w:lang w:bidi="he-IL"/>
        </w:rPr>
        <w:t xml:space="preserve">семинаре «Актуальные вопросы ценообразования в строительстве на современном этапе» в рамках </w:t>
      </w:r>
      <w:r w:rsidR="00E61696">
        <w:rPr>
          <w:rFonts w:ascii="Times New Roman" w:hAnsi="Times New Roman" w:cs="Times New Roman"/>
          <w:sz w:val="28"/>
          <w:szCs w:val="28"/>
          <w:lang w:bidi="he-IL"/>
        </w:rPr>
        <w:t>форум</w:t>
      </w:r>
      <w:r w:rsidR="00B735D4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="00E61696">
        <w:rPr>
          <w:rFonts w:ascii="Times New Roman" w:hAnsi="Times New Roman" w:cs="Times New Roman"/>
          <w:sz w:val="28"/>
          <w:szCs w:val="28"/>
          <w:lang w:bidi="he-IL"/>
        </w:rPr>
        <w:t xml:space="preserve"> «Стройиндустрия-2017»</w:t>
      </w:r>
      <w:r w:rsidR="006468A5">
        <w:rPr>
          <w:rFonts w:ascii="Times New Roman" w:hAnsi="Times New Roman" w:cs="Times New Roman"/>
          <w:sz w:val="28"/>
          <w:szCs w:val="28"/>
          <w:lang w:bidi="he-IL"/>
        </w:rPr>
        <w:t xml:space="preserve"> на 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тему: </w:t>
      </w:r>
    </w:p>
    <w:p w:rsidR="00CC6ACD" w:rsidRPr="000D75AF" w:rsidRDefault="00CC6ACD" w:rsidP="00F60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0D75AF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="00E61696">
        <w:rPr>
          <w:rFonts w:ascii="Times New Roman" w:hAnsi="Times New Roman" w:cs="Times New Roman"/>
          <w:sz w:val="28"/>
          <w:szCs w:val="28"/>
          <w:lang w:bidi="he-IL"/>
        </w:rPr>
        <w:t>Особенности</w:t>
      </w:r>
      <w:r w:rsidR="00E61696" w:rsidRPr="006468A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="00E61696"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="006468A5" w:rsidRPr="006468A5">
        <w:rPr>
          <w:rFonts w:ascii="Times New Roman" w:hAnsi="Times New Roman" w:cs="Times New Roman"/>
          <w:sz w:val="28"/>
          <w:szCs w:val="28"/>
          <w:lang w:bidi="he-IL"/>
        </w:rPr>
        <w:t>р</w:t>
      </w:r>
      <w:r w:rsidR="00B735D4">
        <w:rPr>
          <w:rFonts w:ascii="Times New Roman" w:hAnsi="Times New Roman" w:cs="Times New Roman"/>
          <w:sz w:val="28"/>
          <w:szCs w:val="28"/>
          <w:lang w:bidi="he-IL"/>
        </w:rPr>
        <w:t>овед</w:t>
      </w:r>
      <w:r w:rsidR="006468A5" w:rsidRPr="006468A5">
        <w:rPr>
          <w:rFonts w:ascii="Times New Roman" w:hAnsi="Times New Roman" w:cs="Times New Roman"/>
          <w:sz w:val="28"/>
          <w:szCs w:val="28"/>
          <w:lang w:bidi="he-IL"/>
        </w:rPr>
        <w:t>ени</w:t>
      </w:r>
      <w:r w:rsidR="00E61696">
        <w:rPr>
          <w:rFonts w:ascii="Times New Roman" w:hAnsi="Times New Roman" w:cs="Times New Roman"/>
          <w:sz w:val="28"/>
          <w:szCs w:val="28"/>
          <w:lang w:bidi="he-IL"/>
        </w:rPr>
        <w:t>я</w:t>
      </w:r>
      <w:r w:rsidR="006468A5" w:rsidRPr="006468A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735D4">
        <w:rPr>
          <w:rFonts w:ascii="Times New Roman" w:hAnsi="Times New Roman" w:cs="Times New Roman"/>
          <w:sz w:val="28"/>
          <w:szCs w:val="28"/>
          <w:lang w:bidi="he-IL"/>
        </w:rPr>
        <w:t>проверки достоверности определения сметной стоимости</w:t>
      </w:r>
      <w:proofErr w:type="gramEnd"/>
      <w:r w:rsidR="00B735D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6468A5" w:rsidRPr="006468A5">
        <w:rPr>
          <w:rFonts w:ascii="Times New Roman" w:hAnsi="Times New Roman" w:cs="Times New Roman"/>
          <w:sz w:val="28"/>
          <w:szCs w:val="28"/>
          <w:lang w:bidi="he-IL"/>
        </w:rPr>
        <w:t>в электронной форме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>»</w:t>
      </w:r>
    </w:p>
    <w:p w:rsidR="00CC6ACD" w:rsidRPr="000D75AF" w:rsidRDefault="00CC6ACD" w:rsidP="00F60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C6ACD" w:rsidRPr="000D75AF" w:rsidRDefault="006468A5" w:rsidP="00F60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>фа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ул.</w:t>
      </w:r>
      <w:r w:rsidR="00E61696">
        <w:rPr>
          <w:rFonts w:ascii="Times New Roman" w:hAnsi="Times New Roman" w:cs="Times New Roman"/>
          <w:sz w:val="28"/>
          <w:szCs w:val="28"/>
          <w:lang w:bidi="he-IL"/>
        </w:rPr>
        <w:t>Менделеева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, 1</w:t>
      </w:r>
      <w:r w:rsidR="00E61696">
        <w:rPr>
          <w:rFonts w:ascii="Times New Roman" w:hAnsi="Times New Roman" w:cs="Times New Roman"/>
          <w:sz w:val="28"/>
          <w:szCs w:val="28"/>
          <w:lang w:bidi="he-IL"/>
        </w:rPr>
        <w:t>5</w:t>
      </w:r>
      <w:r>
        <w:rPr>
          <w:rFonts w:ascii="Times New Roman" w:hAnsi="Times New Roman" w:cs="Times New Roman"/>
          <w:sz w:val="28"/>
          <w:szCs w:val="28"/>
          <w:lang w:bidi="he-IL"/>
        </w:rPr>
        <w:t>8</w:t>
      </w:r>
      <w:r w:rsidR="00CC6ACD" w:rsidRPr="000D75AF">
        <w:rPr>
          <w:rFonts w:ascii="Times New Roman" w:hAnsi="Times New Roman" w:cs="Times New Roman"/>
          <w:sz w:val="28"/>
          <w:szCs w:val="28"/>
          <w:lang w:bidi="he-IL"/>
        </w:rPr>
        <w:tab/>
      </w:r>
      <w:r w:rsidR="00CC6ACD" w:rsidRPr="000D75AF">
        <w:rPr>
          <w:rFonts w:ascii="Times New Roman" w:hAnsi="Times New Roman" w:cs="Times New Roman"/>
          <w:sz w:val="28"/>
          <w:szCs w:val="28"/>
          <w:lang w:bidi="he-IL"/>
        </w:rPr>
        <w:tab/>
      </w:r>
      <w:r w:rsidR="00CC6ACD" w:rsidRPr="000D75AF">
        <w:rPr>
          <w:rFonts w:ascii="Times New Roman" w:hAnsi="Times New Roman" w:cs="Times New Roman"/>
          <w:sz w:val="28"/>
          <w:szCs w:val="28"/>
          <w:lang w:bidi="he-IL"/>
        </w:rPr>
        <w:tab/>
      </w:r>
      <w:r w:rsidR="00CC6ACD" w:rsidRPr="000D75AF">
        <w:rPr>
          <w:rFonts w:ascii="Times New Roman" w:hAnsi="Times New Roman" w:cs="Times New Roman"/>
          <w:sz w:val="28"/>
          <w:szCs w:val="28"/>
          <w:lang w:bidi="he-IL"/>
        </w:rPr>
        <w:tab/>
      </w:r>
      <w:r w:rsidR="00CC6ACD" w:rsidRPr="000D75AF">
        <w:rPr>
          <w:rFonts w:ascii="Times New Roman" w:hAnsi="Times New Roman" w:cs="Times New Roman"/>
          <w:sz w:val="28"/>
          <w:szCs w:val="28"/>
          <w:lang w:bidi="he-IL"/>
        </w:rPr>
        <w:tab/>
        <w:t>2</w:t>
      </w:r>
      <w:r w:rsidR="00E61696">
        <w:rPr>
          <w:rFonts w:ascii="Times New Roman" w:hAnsi="Times New Roman" w:cs="Times New Roman"/>
          <w:sz w:val="28"/>
          <w:szCs w:val="28"/>
          <w:lang w:bidi="he-IL"/>
        </w:rPr>
        <w:t>7</w:t>
      </w:r>
      <w:r w:rsidR="00CC6ACD" w:rsidRPr="000D75AF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327D00">
        <w:rPr>
          <w:rFonts w:ascii="Times New Roman" w:hAnsi="Times New Roman" w:cs="Times New Roman"/>
          <w:sz w:val="28"/>
          <w:szCs w:val="28"/>
          <w:lang w:bidi="he-IL"/>
        </w:rPr>
        <w:t>0</w:t>
      </w:r>
      <w:r w:rsidR="00E61696">
        <w:rPr>
          <w:rFonts w:ascii="Times New Roman" w:hAnsi="Times New Roman" w:cs="Times New Roman"/>
          <w:sz w:val="28"/>
          <w:szCs w:val="28"/>
          <w:lang w:bidi="he-IL"/>
        </w:rPr>
        <w:t>9</w:t>
      </w:r>
      <w:r w:rsidR="00CC6ACD" w:rsidRPr="000D75AF">
        <w:rPr>
          <w:rFonts w:ascii="Times New Roman" w:hAnsi="Times New Roman" w:cs="Times New Roman"/>
          <w:sz w:val="28"/>
          <w:szCs w:val="28"/>
          <w:lang w:bidi="he-IL"/>
        </w:rPr>
        <w:t>.201</w:t>
      </w:r>
      <w:r>
        <w:rPr>
          <w:rFonts w:ascii="Times New Roman" w:hAnsi="Times New Roman" w:cs="Times New Roman"/>
          <w:sz w:val="28"/>
          <w:szCs w:val="28"/>
          <w:lang w:bidi="he-IL"/>
        </w:rPr>
        <w:t>7</w:t>
      </w:r>
      <w:r w:rsidR="00CC6ACD" w:rsidRPr="000D75AF">
        <w:rPr>
          <w:rFonts w:ascii="Times New Roman" w:hAnsi="Times New Roman" w:cs="Times New Roman"/>
          <w:sz w:val="28"/>
          <w:szCs w:val="28"/>
          <w:lang w:bidi="he-IL"/>
        </w:rPr>
        <w:t>, 1</w:t>
      </w:r>
      <w:r w:rsidR="005360C6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CC6ACD" w:rsidRPr="000D75AF">
        <w:rPr>
          <w:rFonts w:ascii="Times New Roman" w:hAnsi="Times New Roman" w:cs="Times New Roman"/>
          <w:sz w:val="28"/>
          <w:szCs w:val="28"/>
          <w:lang w:bidi="he-IL"/>
        </w:rPr>
        <w:t>-</w:t>
      </w:r>
      <w:r w:rsidR="005360C6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CC6ACD" w:rsidRPr="000D75AF">
        <w:rPr>
          <w:rFonts w:ascii="Times New Roman" w:hAnsi="Times New Roman" w:cs="Times New Roman"/>
          <w:sz w:val="28"/>
          <w:szCs w:val="28"/>
          <w:lang w:bidi="he-IL"/>
        </w:rPr>
        <w:t>0</w:t>
      </w:r>
    </w:p>
    <w:p w:rsidR="00CC6ACD" w:rsidRPr="000D75AF" w:rsidRDefault="00CC6ACD" w:rsidP="00F60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9E6AB9" w:rsidRPr="000D75AF" w:rsidRDefault="009E6AB9" w:rsidP="00F60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C6ACD" w:rsidRDefault="00CC6ACD" w:rsidP="00F60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0D75AF">
        <w:rPr>
          <w:rFonts w:ascii="Times New Roman" w:hAnsi="Times New Roman" w:cs="Times New Roman"/>
          <w:sz w:val="28"/>
          <w:szCs w:val="28"/>
          <w:lang w:bidi="he-IL"/>
        </w:rPr>
        <w:t>Уважаемые коллеги</w:t>
      </w:r>
      <w:r w:rsidR="00E61696">
        <w:rPr>
          <w:rFonts w:ascii="Times New Roman" w:hAnsi="Times New Roman" w:cs="Times New Roman"/>
          <w:sz w:val="28"/>
          <w:szCs w:val="28"/>
          <w:lang w:bidi="he-IL"/>
        </w:rPr>
        <w:t xml:space="preserve"> и гости города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>!</w:t>
      </w:r>
    </w:p>
    <w:p w:rsidR="00384F1C" w:rsidRPr="000D75AF" w:rsidRDefault="00384F1C" w:rsidP="00F60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2D6BC1" w:rsidRDefault="002D6BC1" w:rsidP="002D6B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bidi="he-IL"/>
        </w:rPr>
        <w:t>решением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 Правительства России </w:t>
      </w:r>
      <w:r>
        <w:rPr>
          <w:rFonts w:ascii="Times New Roman" w:hAnsi="Times New Roman" w:cs="Times New Roman"/>
          <w:sz w:val="28"/>
          <w:szCs w:val="28"/>
          <w:lang w:bidi="he-IL"/>
        </w:rPr>
        <w:t>с 1 января 2017 года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организации по проведении государственной экспертизы перешли к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 проведению государственной экспертизы проектной документаци</w:t>
      </w:r>
      <w:r>
        <w:rPr>
          <w:rFonts w:ascii="Times New Roman" w:hAnsi="Times New Roman" w:cs="Times New Roman"/>
          <w:sz w:val="28"/>
          <w:szCs w:val="28"/>
          <w:lang w:bidi="he-IL"/>
        </w:rPr>
        <w:t>и и результатов инженерных изыс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>каний только в электронной форме</w:t>
      </w:r>
      <w:r>
        <w:rPr>
          <w:rFonts w:ascii="Times New Roman" w:hAnsi="Times New Roman" w:cs="Times New Roman"/>
          <w:sz w:val="28"/>
          <w:szCs w:val="28"/>
          <w:lang w:bidi="he-IL"/>
        </w:rPr>
        <w:t>, а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с 3 февраля 2017 года проверка достоверности определения сметной стоимости также проводится только в электронной форме.</w:t>
      </w:r>
    </w:p>
    <w:p w:rsidR="00384F1C" w:rsidRDefault="00384F1C" w:rsidP="0038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E754E">
        <w:rPr>
          <w:rFonts w:ascii="Times New Roman" w:hAnsi="Times New Roman" w:cs="Times New Roman"/>
          <w:sz w:val="28"/>
          <w:szCs w:val="28"/>
          <w:lang w:bidi="he-IL"/>
        </w:rPr>
        <w:t xml:space="preserve">Постановлением Правительства Российской Федерации от 18.05.2009 № 427 (ред. от 12.11.2016) утверждено 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>Положение</w:t>
      </w:r>
      <w:r>
        <w:rPr>
          <w:rFonts w:ascii="Times New Roman" w:hAnsi="Times New Roman" w:cs="Times New Roman"/>
          <w:sz w:val="28"/>
          <w:szCs w:val="28"/>
          <w:lang w:bidi="he-IL"/>
        </w:rPr>
        <w:t>, которое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 xml:space="preserve"> регламентирует порядок </w:t>
      </w:r>
      <w:proofErr w:type="gramStart"/>
      <w:r w:rsidRPr="004A7009">
        <w:rPr>
          <w:rFonts w:ascii="Times New Roman" w:hAnsi="Times New Roman" w:cs="Times New Roman"/>
          <w:sz w:val="28"/>
          <w:szCs w:val="28"/>
          <w:lang w:bidi="he-IL"/>
        </w:rPr>
        <w:t xml:space="preserve">проведения проверки достоверности определения сметной стоимости </w:t>
      </w:r>
      <w:r>
        <w:rPr>
          <w:rFonts w:ascii="Times New Roman" w:hAnsi="Times New Roman" w:cs="Times New Roman"/>
          <w:sz w:val="28"/>
          <w:szCs w:val="28"/>
          <w:lang w:bidi="he-IL"/>
        </w:rPr>
        <w:t>объекта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384F1C" w:rsidRDefault="00384F1C" w:rsidP="0038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Новая редакция указанного Положения (ред. после 12.11.2016) существенно отличается от ранее действующей редакции, в ней:</w:t>
      </w:r>
    </w:p>
    <w:p w:rsidR="00384F1C" w:rsidRDefault="00384F1C" w:rsidP="0038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расширены объекты проведения проверки – это объекты 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>строительств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>, реконструкции, технического перевооружения (если такое перевооружение связано со строительством или реконструкцией объекта капитального строительства) и капитального ремонта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384F1C" w:rsidRDefault="00384F1C" w:rsidP="0038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- уточнены источники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 xml:space="preserve"> финансировани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я, по которым необходимо проведение проверки – это 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>средств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 xml:space="preserve">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  <w:lang w:bidi="he-IL"/>
        </w:rPr>
        <w:t>;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 xml:space="preserve"> юридических лиц</w:t>
      </w:r>
      <w:r>
        <w:rPr>
          <w:rFonts w:ascii="Times New Roman" w:hAnsi="Times New Roman" w:cs="Times New Roman"/>
          <w:sz w:val="28"/>
          <w:szCs w:val="28"/>
          <w:lang w:bidi="he-IL"/>
        </w:rPr>
        <w:t>, являющихся заявителями;</w:t>
      </w:r>
    </w:p>
    <w:p w:rsidR="00384F1C" w:rsidRDefault="00384F1C" w:rsidP="0038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расширен круг заявителей на проведения проверки – это 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>юридически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>, созданны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 xml:space="preserve"> Российской Федерацией, субъектами Российской Федерации, муниципальными образованиями</w:t>
      </w:r>
      <w:r>
        <w:rPr>
          <w:rFonts w:ascii="Times New Roman" w:hAnsi="Times New Roman" w:cs="Times New Roman"/>
          <w:sz w:val="28"/>
          <w:szCs w:val="28"/>
          <w:lang w:bidi="he-IL"/>
        </w:rPr>
        <w:t>;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7009">
        <w:rPr>
          <w:rFonts w:ascii="Times New Roman" w:hAnsi="Times New Roman" w:cs="Times New Roman"/>
          <w:sz w:val="28"/>
          <w:szCs w:val="28"/>
          <w:lang w:bidi="he-IL"/>
        </w:rPr>
        <w:t>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384F1C" w:rsidRDefault="00384F1C" w:rsidP="00384F1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Необходимо помнить, что согласно п.3 </w:t>
      </w:r>
      <w:r>
        <w:rPr>
          <w:rFonts w:ascii="Times New Roman" w:hAnsi="Times New Roman" w:cs="Times New Roman"/>
          <w:sz w:val="28"/>
          <w:szCs w:val="28"/>
          <w:lang w:bidi="he-IL"/>
        </w:rPr>
        <w:t>Положения, утвержденного п</w:t>
      </w:r>
      <w:r w:rsidRPr="006E754E">
        <w:rPr>
          <w:rFonts w:ascii="Times New Roman" w:hAnsi="Times New Roman" w:cs="Times New Roman"/>
          <w:sz w:val="28"/>
          <w:szCs w:val="28"/>
          <w:lang w:bidi="he-IL"/>
        </w:rPr>
        <w:t>остановлением Правительства Российской Федерации от 18.05.2009 № 427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проведение проверки достоверности определения сметной стоимости </w:t>
      </w:r>
      <w:r w:rsidRPr="004A7009">
        <w:rPr>
          <w:rFonts w:ascii="Times New Roman" w:eastAsiaTheme="minorEastAsia" w:hAnsi="Times New Roman" w:cs="Times New Roman"/>
          <w:sz w:val="28"/>
          <w:szCs w:val="28"/>
          <w:lang w:bidi="he-IL"/>
        </w:rPr>
        <w:t>может осуществляться одновременно с проведением государственной экспертизы проектной документации и результатов инженерных изысканий;</w:t>
      </w:r>
      <w:bookmarkStart w:id="0" w:name="P104"/>
      <w:bookmarkEnd w:id="0"/>
      <w:r w:rsidRPr="004A7009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после </w:t>
      </w:r>
      <w:r w:rsidRPr="004A7009">
        <w:rPr>
          <w:rFonts w:ascii="Times New Roman" w:eastAsiaTheme="minorEastAsia" w:hAnsi="Times New Roman" w:cs="Times New Roman"/>
          <w:sz w:val="28"/>
          <w:szCs w:val="28"/>
          <w:lang w:bidi="he-IL"/>
        </w:rPr>
        <w:lastRenderedPageBreak/>
        <w:t>проведения государственной экспертизы; без проведения государственной экспертизы.</w:t>
      </w:r>
      <w:r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После проведения негосударственной экспертизы сметная документация на проверку ее достоверности не принимается.</w:t>
      </w:r>
    </w:p>
    <w:p w:rsidR="00384F1C" w:rsidRDefault="00384F1C" w:rsidP="00384F1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bidi="he-IL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bidi="he-IL"/>
        </w:rPr>
        <w:t>В редакции постановления Правительства РФ от 15.06.2017 № 712 в указанное Положение внесены дополнения, согласно которым уточнен перечень случаев, когда представляется на проверку сметная документация на капитальный ремонт объектов: согласно п.1.1 не требуется проверка смет, когда капитальный ремонт включает замену и</w:t>
      </w:r>
      <w:r w:rsidR="00E0011C">
        <w:rPr>
          <w:rFonts w:ascii="Times New Roman" w:eastAsiaTheme="minorEastAsia" w:hAnsi="Times New Roman" w:cs="Times New Roman"/>
          <w:sz w:val="28"/>
          <w:szCs w:val="28"/>
          <w:lang w:bidi="he-IL"/>
        </w:rPr>
        <w:t>ли восстановление</w:t>
      </w:r>
      <w:r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од</w:t>
      </w:r>
      <w:r w:rsidR="00E0011C">
        <w:rPr>
          <w:rFonts w:ascii="Times New Roman" w:eastAsiaTheme="minorEastAsia" w:hAnsi="Times New Roman" w:cs="Times New Roman"/>
          <w:sz w:val="28"/>
          <w:szCs w:val="28"/>
          <w:lang w:bidi="he-IL"/>
        </w:rPr>
        <w:t>ного</w:t>
      </w:r>
      <w:r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вида </w:t>
      </w:r>
      <w:r w:rsidR="00E0011C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строительных </w:t>
      </w:r>
      <w:r>
        <w:rPr>
          <w:rFonts w:ascii="Times New Roman" w:eastAsiaTheme="minorEastAsia" w:hAnsi="Times New Roman" w:cs="Times New Roman"/>
          <w:sz w:val="28"/>
          <w:szCs w:val="28"/>
          <w:lang w:bidi="he-IL"/>
        </w:rPr>
        <w:t>конструк</w:t>
      </w:r>
      <w:r w:rsidR="00E0011C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ций </w:t>
      </w:r>
      <w:r>
        <w:rPr>
          <w:rFonts w:ascii="Times New Roman" w:eastAsiaTheme="minorEastAsia" w:hAnsi="Times New Roman" w:cs="Times New Roman"/>
          <w:sz w:val="28"/>
          <w:szCs w:val="28"/>
          <w:lang w:bidi="he-IL"/>
        </w:rPr>
        <w:t>или одного вида инженерно</w:t>
      </w:r>
      <w:r w:rsidR="00E0011C">
        <w:rPr>
          <w:rFonts w:ascii="Times New Roman" w:eastAsiaTheme="minorEastAsia" w:hAnsi="Times New Roman" w:cs="Times New Roman"/>
          <w:sz w:val="28"/>
          <w:szCs w:val="28"/>
          <w:lang w:bidi="he-IL"/>
        </w:rPr>
        <w:t>-техническо</w:t>
      </w:r>
      <w:r>
        <w:rPr>
          <w:rFonts w:ascii="Times New Roman" w:eastAsiaTheme="minorEastAsia" w:hAnsi="Times New Roman" w:cs="Times New Roman"/>
          <w:sz w:val="28"/>
          <w:szCs w:val="28"/>
          <w:lang w:bidi="he-IL"/>
        </w:rPr>
        <w:t>го обеспечения.</w:t>
      </w:r>
      <w:proofErr w:type="gramEnd"/>
    </w:p>
    <w:p w:rsidR="00384F1C" w:rsidRDefault="00384F1C" w:rsidP="0038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302CEA">
        <w:rPr>
          <w:rFonts w:ascii="Times New Roman" w:hAnsi="Times New Roman" w:cs="Times New Roman"/>
          <w:sz w:val="28"/>
          <w:szCs w:val="28"/>
          <w:lang w:bidi="he-IL"/>
        </w:rPr>
        <w:t xml:space="preserve">Предметом проверки сметной стоимости является изучение и оценка расчетов, содержащихся в сметной документации, в целях установления их соответствия сметным нормативам, включенным в федеральный реестр сметных нормативов, физическим объемам работ, конструктивным, организационно-технологическим и другим решениям, предусмотренным проектной документацией, а также в целях установления </w:t>
      </w:r>
      <w:proofErr w:type="spellStart"/>
      <w:r w:rsidRPr="00302CEA">
        <w:rPr>
          <w:rFonts w:ascii="Times New Roman" w:hAnsi="Times New Roman" w:cs="Times New Roman"/>
          <w:sz w:val="28"/>
          <w:szCs w:val="28"/>
          <w:lang w:bidi="he-IL"/>
        </w:rPr>
        <w:t>непревышения</w:t>
      </w:r>
      <w:proofErr w:type="spellEnd"/>
      <w:r w:rsidRPr="00302CEA">
        <w:rPr>
          <w:rFonts w:ascii="Times New Roman" w:hAnsi="Times New Roman" w:cs="Times New Roman"/>
          <w:sz w:val="28"/>
          <w:szCs w:val="28"/>
          <w:lang w:bidi="he-IL"/>
        </w:rPr>
        <w:t xml:space="preserve"> сметной стоимости над предполагаемой (предельной) стоимостью строительства, определенной с применением утвержденных Мин</w:t>
      </w:r>
      <w:r w:rsidR="007A073F">
        <w:rPr>
          <w:rFonts w:ascii="Times New Roman" w:hAnsi="Times New Roman" w:cs="Times New Roman"/>
          <w:sz w:val="28"/>
          <w:szCs w:val="28"/>
          <w:lang w:bidi="he-IL"/>
        </w:rPr>
        <w:t>строем Росси</w:t>
      </w:r>
      <w:r w:rsidRPr="00302CEA">
        <w:rPr>
          <w:rFonts w:ascii="Times New Roman" w:hAnsi="Times New Roman" w:cs="Times New Roman"/>
          <w:sz w:val="28"/>
          <w:szCs w:val="28"/>
          <w:lang w:bidi="he-IL"/>
        </w:rPr>
        <w:t>и сметных нормативов, определяющих потребность</w:t>
      </w:r>
      <w:proofErr w:type="gramEnd"/>
      <w:r w:rsidRPr="00302CEA">
        <w:rPr>
          <w:rFonts w:ascii="Times New Roman" w:hAnsi="Times New Roman" w:cs="Times New Roman"/>
          <w:sz w:val="28"/>
          <w:szCs w:val="28"/>
          <w:lang w:bidi="he-IL"/>
        </w:rPr>
        <w:t xml:space="preserve"> в финансовых ресурсах, необходимых для создания единицы мощности строительной продукции (</w:t>
      </w:r>
      <w:r>
        <w:rPr>
          <w:rFonts w:ascii="Times New Roman" w:hAnsi="Times New Roman" w:cs="Times New Roman"/>
          <w:sz w:val="28"/>
          <w:szCs w:val="28"/>
          <w:lang w:bidi="he-IL"/>
        </w:rPr>
        <w:t>т.е.</w:t>
      </w:r>
      <w:r w:rsidRPr="00302CEA">
        <w:rPr>
          <w:rFonts w:ascii="Times New Roman" w:hAnsi="Times New Roman" w:cs="Times New Roman"/>
          <w:sz w:val="28"/>
          <w:szCs w:val="28"/>
          <w:lang w:bidi="he-IL"/>
        </w:rPr>
        <w:t xml:space="preserve"> укрупненны</w:t>
      </w:r>
      <w:r>
        <w:rPr>
          <w:rFonts w:ascii="Times New Roman" w:hAnsi="Times New Roman" w:cs="Times New Roman"/>
          <w:sz w:val="28"/>
          <w:szCs w:val="28"/>
          <w:lang w:bidi="he-IL"/>
        </w:rPr>
        <w:t>х</w:t>
      </w:r>
      <w:r w:rsidRPr="00302CEA">
        <w:rPr>
          <w:rFonts w:ascii="Times New Roman" w:hAnsi="Times New Roman" w:cs="Times New Roman"/>
          <w:sz w:val="28"/>
          <w:szCs w:val="28"/>
          <w:lang w:bidi="he-IL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  <w:lang w:bidi="he-IL"/>
        </w:rPr>
        <w:t>ов</w:t>
      </w:r>
      <w:r w:rsidRPr="00302CEA">
        <w:rPr>
          <w:rFonts w:ascii="Times New Roman" w:hAnsi="Times New Roman" w:cs="Times New Roman"/>
          <w:sz w:val="28"/>
          <w:szCs w:val="28"/>
          <w:lang w:bidi="he-IL"/>
        </w:rPr>
        <w:t xml:space="preserve"> цены строительства)</w:t>
      </w:r>
      <w:r w:rsidR="007A073F">
        <w:rPr>
          <w:rFonts w:ascii="Times New Roman" w:hAnsi="Times New Roman" w:cs="Times New Roman"/>
          <w:sz w:val="28"/>
          <w:szCs w:val="28"/>
          <w:lang w:bidi="he-IL"/>
        </w:rPr>
        <w:t xml:space="preserve"> (п.18 Положения)</w:t>
      </w:r>
      <w:r w:rsidRPr="00302CEA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384F1C" w:rsidRDefault="00384F1C" w:rsidP="0038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Следует обратить внимание, что в новой редакции Положения (ред. от 12.11.2016) предметом проверки указано также соответствие сметы</w:t>
      </w:r>
      <w:r w:rsidRPr="00953DB1">
        <w:rPr>
          <w:rFonts w:ascii="Times New Roman" w:hAnsi="Times New Roman" w:cs="Times New Roman"/>
          <w:sz w:val="28"/>
          <w:szCs w:val="28"/>
          <w:lang w:bidi="he-IL"/>
        </w:rPr>
        <w:t xml:space="preserve"> укрупненны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953DB1">
        <w:rPr>
          <w:rFonts w:ascii="Times New Roman" w:hAnsi="Times New Roman" w:cs="Times New Roman"/>
          <w:sz w:val="28"/>
          <w:szCs w:val="28"/>
          <w:lang w:bidi="he-IL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953DB1">
        <w:rPr>
          <w:rFonts w:ascii="Times New Roman" w:hAnsi="Times New Roman" w:cs="Times New Roman"/>
          <w:sz w:val="28"/>
          <w:szCs w:val="28"/>
          <w:lang w:bidi="he-IL"/>
        </w:rPr>
        <w:t xml:space="preserve"> цены строительства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384F1C" w:rsidRDefault="00384F1C" w:rsidP="0038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Например, на республиканском уровне п</w:t>
      </w:r>
      <w:r w:rsidRPr="00AA3707">
        <w:rPr>
          <w:rFonts w:ascii="Times New Roman" w:hAnsi="Times New Roman" w:cs="Times New Roman"/>
          <w:sz w:val="28"/>
          <w:szCs w:val="28"/>
          <w:lang w:bidi="he-IL"/>
        </w:rPr>
        <w:t>остановление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AA3707">
        <w:rPr>
          <w:rFonts w:ascii="Times New Roman" w:hAnsi="Times New Roman" w:cs="Times New Roman"/>
          <w:sz w:val="28"/>
          <w:szCs w:val="28"/>
          <w:lang w:bidi="he-IL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  <w:lang w:bidi="he-IL"/>
        </w:rPr>
        <w:t>Республики Башкортостан</w:t>
      </w:r>
      <w:r w:rsidRPr="00AA3707">
        <w:rPr>
          <w:rFonts w:ascii="Times New Roman" w:hAnsi="Times New Roman" w:cs="Times New Roman"/>
          <w:sz w:val="28"/>
          <w:szCs w:val="28"/>
          <w:lang w:bidi="he-IL"/>
        </w:rPr>
        <w:t xml:space="preserve"> от 08.06.2016 </w:t>
      </w:r>
      <w:r>
        <w:rPr>
          <w:rFonts w:ascii="Times New Roman" w:hAnsi="Times New Roman" w:cs="Times New Roman"/>
          <w:sz w:val="28"/>
          <w:szCs w:val="28"/>
          <w:lang w:bidi="he-IL"/>
        </w:rPr>
        <w:t>№</w:t>
      </w:r>
      <w:r w:rsidRPr="00AA3707">
        <w:rPr>
          <w:rFonts w:ascii="Times New Roman" w:hAnsi="Times New Roman" w:cs="Times New Roman"/>
          <w:sz w:val="28"/>
          <w:szCs w:val="28"/>
          <w:lang w:bidi="he-IL"/>
        </w:rPr>
        <w:t xml:space="preserve"> 229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утверждены</w:t>
      </w:r>
      <w:r w:rsidRPr="00AA3707">
        <w:rPr>
          <w:rFonts w:ascii="Times New Roman" w:hAnsi="Times New Roman" w:cs="Times New Roman"/>
          <w:sz w:val="28"/>
          <w:szCs w:val="28"/>
          <w:lang w:bidi="he-IL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AA3707">
        <w:rPr>
          <w:rFonts w:ascii="Times New Roman" w:hAnsi="Times New Roman" w:cs="Times New Roman"/>
          <w:sz w:val="28"/>
          <w:szCs w:val="28"/>
          <w:lang w:bidi="he-IL"/>
        </w:rPr>
        <w:t xml:space="preserve"> бюджетных затрат на строительство объектов образования и инженерной инфраструктуры на 2016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AA3707">
        <w:rPr>
          <w:rFonts w:ascii="Times New Roman" w:hAnsi="Times New Roman" w:cs="Times New Roman"/>
          <w:sz w:val="28"/>
          <w:szCs w:val="28"/>
          <w:lang w:bidi="he-IL"/>
        </w:rPr>
        <w:t>2018 год</w:t>
      </w:r>
      <w:r>
        <w:rPr>
          <w:rFonts w:ascii="Times New Roman" w:hAnsi="Times New Roman" w:cs="Times New Roman"/>
          <w:sz w:val="28"/>
          <w:szCs w:val="28"/>
          <w:lang w:bidi="he-IL"/>
        </w:rPr>
        <w:t>ы;</w:t>
      </w:r>
    </w:p>
    <w:p w:rsidR="00384F1C" w:rsidRDefault="00384F1C" w:rsidP="0038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на федеральном уровне в 2017 году п</w:t>
      </w:r>
      <w:r w:rsidRPr="00624CED">
        <w:rPr>
          <w:rFonts w:ascii="Times New Roman" w:hAnsi="Times New Roman" w:cs="Times New Roman"/>
          <w:sz w:val="28"/>
          <w:szCs w:val="28"/>
          <w:lang w:bidi="he-IL"/>
        </w:rPr>
        <w:t>риказ</w:t>
      </w:r>
      <w:r>
        <w:rPr>
          <w:rFonts w:ascii="Times New Roman" w:hAnsi="Times New Roman" w:cs="Times New Roman"/>
          <w:sz w:val="28"/>
          <w:szCs w:val="28"/>
          <w:lang w:bidi="he-IL"/>
        </w:rPr>
        <w:t>ами</w:t>
      </w:r>
      <w:r w:rsidRPr="00624CED">
        <w:rPr>
          <w:rFonts w:ascii="Times New Roman" w:hAnsi="Times New Roman" w:cs="Times New Roman"/>
          <w:sz w:val="28"/>
          <w:szCs w:val="28"/>
          <w:lang w:bidi="he-IL"/>
        </w:rPr>
        <w:t xml:space="preserve"> Мин</w:t>
      </w:r>
      <w:r>
        <w:rPr>
          <w:rFonts w:ascii="Times New Roman" w:hAnsi="Times New Roman" w:cs="Times New Roman"/>
          <w:sz w:val="28"/>
          <w:szCs w:val="28"/>
          <w:lang w:bidi="he-IL"/>
        </w:rPr>
        <w:t>строя Росс</w:t>
      </w:r>
      <w:r w:rsidRPr="00624CED">
        <w:rPr>
          <w:rFonts w:ascii="Times New Roman" w:hAnsi="Times New Roman" w:cs="Times New Roman"/>
          <w:sz w:val="28"/>
          <w:szCs w:val="28"/>
          <w:lang w:bidi="he-IL"/>
        </w:rPr>
        <w:t xml:space="preserve">ии </w:t>
      </w:r>
      <w:r>
        <w:rPr>
          <w:rFonts w:ascii="Times New Roman" w:hAnsi="Times New Roman" w:cs="Times New Roman"/>
          <w:sz w:val="28"/>
          <w:szCs w:val="28"/>
          <w:lang w:bidi="he-IL"/>
        </w:rPr>
        <w:t>утверждены «</w:t>
      </w:r>
      <w:r w:rsidRPr="00624CED">
        <w:rPr>
          <w:rFonts w:ascii="Times New Roman" w:hAnsi="Times New Roman" w:cs="Times New Roman"/>
          <w:sz w:val="28"/>
          <w:szCs w:val="28"/>
          <w:lang w:bidi="he-IL"/>
        </w:rPr>
        <w:t>Государственные сметные нормативы. Укрупненные нормативы цены строительства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624CE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302CEA">
        <w:rPr>
          <w:rFonts w:ascii="Times New Roman" w:hAnsi="Times New Roman" w:cs="Times New Roman"/>
          <w:sz w:val="28"/>
          <w:szCs w:val="28"/>
          <w:lang w:bidi="he-IL"/>
        </w:rPr>
        <w:t>НЦС 81-04-2017</w:t>
      </w:r>
      <w:r>
        <w:rPr>
          <w:rFonts w:ascii="Times New Roman" w:hAnsi="Times New Roman" w:cs="Times New Roman"/>
          <w:sz w:val="28"/>
          <w:szCs w:val="28"/>
          <w:lang w:bidi="he-IL"/>
        </w:rPr>
        <w:t>),</w:t>
      </w:r>
      <w:r w:rsidRPr="00624CED">
        <w:rPr>
          <w:rFonts w:ascii="Times New Roman" w:hAnsi="Times New Roman" w:cs="Times New Roman"/>
          <w:sz w:val="28"/>
          <w:szCs w:val="28"/>
          <w:lang w:bidi="he-IL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  <w:lang w:bidi="he-IL"/>
        </w:rPr>
        <w:t>ные</w:t>
      </w:r>
      <w:r w:rsidRPr="00624CED">
        <w:rPr>
          <w:rFonts w:ascii="Times New Roman" w:hAnsi="Times New Roman" w:cs="Times New Roman"/>
          <w:sz w:val="28"/>
          <w:szCs w:val="28"/>
          <w:lang w:bidi="he-IL"/>
        </w:rPr>
        <w:t xml:space="preserve"> для планирования инвестиций (капитальных вложений), оценки эффективности использования средств, направляемых на капитальные вложения, и подготовки технико-экономических показателей в задании на проектирование объектов капитального строительства непроизводственного назначения и инженерной инфраструктуры, строительство которых финансируется с привлечением </w:t>
      </w:r>
      <w:r>
        <w:rPr>
          <w:rFonts w:ascii="Times New Roman" w:hAnsi="Times New Roman" w:cs="Times New Roman"/>
          <w:sz w:val="28"/>
          <w:szCs w:val="28"/>
          <w:lang w:bidi="he-IL"/>
        </w:rPr>
        <w:t>бюджетных средств.</w:t>
      </w:r>
    </w:p>
    <w:p w:rsidR="00384F1C" w:rsidRDefault="00384F1C" w:rsidP="0038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24CED">
        <w:rPr>
          <w:rFonts w:ascii="Times New Roman" w:hAnsi="Times New Roman" w:cs="Times New Roman"/>
          <w:sz w:val="28"/>
          <w:szCs w:val="28"/>
          <w:lang w:bidi="he-IL"/>
        </w:rPr>
        <w:t>Результаты проверки сметной стоимости оформляются в виде заключения о достоверности (положительное заключение) или недостоверности (отрицательное заключение) определения сметной стоимости строительства, реконструкции, капитального ремонта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384F1C" w:rsidRDefault="00384F1C" w:rsidP="00384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Получение заключения о достоверности сметной стоимости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 является 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необходимым условием для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проведения конкурсных процедур согласно требованиям Федеральных законов от 05.04.2013 № 44-ФЗ </w:t>
      </w:r>
      <w:r w:rsidRPr="00815493">
        <w:rPr>
          <w:rFonts w:ascii="Times New Roman" w:hAnsi="Times New Roman" w:cs="Times New Roman"/>
          <w:sz w:val="28"/>
          <w:szCs w:val="28"/>
          <w:lang w:bidi="he-IL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F7623F">
        <w:rPr>
          <w:rFonts w:ascii="Times New Roman" w:hAnsi="Times New Roman" w:cs="Times New Roman"/>
          <w:sz w:val="28"/>
          <w:szCs w:val="28"/>
          <w:lang w:bidi="he-IL"/>
        </w:rPr>
        <w:t>от 18.07.2011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№ 223-ФЗ </w:t>
      </w:r>
      <w:r w:rsidRPr="00F7623F">
        <w:rPr>
          <w:rFonts w:ascii="Times New Roman" w:hAnsi="Times New Roman" w:cs="Times New Roman"/>
          <w:sz w:val="28"/>
          <w:szCs w:val="28"/>
          <w:lang w:bidi="he-IL"/>
        </w:rPr>
        <w:t xml:space="preserve">"О закупках товаров, работ, услуг отдельными видами юридических лиц" </w:t>
      </w:r>
      <w:r>
        <w:rPr>
          <w:rFonts w:ascii="Times New Roman" w:hAnsi="Times New Roman" w:cs="Times New Roman"/>
          <w:sz w:val="28"/>
          <w:szCs w:val="28"/>
          <w:lang w:bidi="he-IL"/>
        </w:rPr>
        <w:t>и открытия финансирования по объекту капитального строительства или ремонта, и оценки экономической эффективности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проектной документации объектов капитального строительства.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CC6ACD" w:rsidRPr="000D75AF" w:rsidRDefault="00CC6ACD" w:rsidP="00F60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392173" w:rsidRDefault="00392173" w:rsidP="003921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В течение 9 мес. текущего года в 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ГАУ Управление </w:t>
      </w:r>
      <w:proofErr w:type="spellStart"/>
      <w:r w:rsidRPr="000D75AF">
        <w:rPr>
          <w:rFonts w:ascii="Times New Roman" w:hAnsi="Times New Roman" w:cs="Times New Roman"/>
          <w:sz w:val="28"/>
          <w:szCs w:val="28"/>
          <w:lang w:bidi="he-IL"/>
        </w:rPr>
        <w:t>госэкспертизы</w:t>
      </w:r>
      <w:proofErr w:type="spellEnd"/>
      <w:r w:rsidRPr="000D75AF">
        <w:rPr>
          <w:rFonts w:ascii="Times New Roman" w:hAnsi="Times New Roman" w:cs="Times New Roman"/>
          <w:sz w:val="28"/>
          <w:szCs w:val="28"/>
          <w:lang w:bidi="he-IL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поступило 3300 заявлений на проведение экспертных работ, из них 242 – на проведение государственной экспертизы, 3058 – на проведение проверки достоверности определения сметной стоимости.</w:t>
      </w:r>
    </w:p>
    <w:p w:rsidR="00BB12EB" w:rsidRDefault="00BB12EB" w:rsidP="00BB12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 текущем году Управлением выдано 165 заключений государственной экспертизы, 2200 заключений о достоверности сметной стоимости, при этом средний срок проведения государственной экспертизы составил 42 дня, средний срок проверки смет – 24 дня. Анализ сроков проведения экспертных работ показал, что при переходе на предоставление электронных услуг увеличились сроки исполнения некоторых процедур услуг, а именно приема документации и устранения замечаний экспертов.</w:t>
      </w:r>
    </w:p>
    <w:p w:rsidR="00BB12EB" w:rsidRDefault="00BB12EB" w:rsidP="00BB12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Указанная практика свидетельствует о том, что основная проблема заключается не в сроках экспертизы, а в плохом качестве предоставляемой на проверку проектной и</w:t>
      </w:r>
      <w:r w:rsidR="005360C6">
        <w:rPr>
          <w:rFonts w:ascii="Times New Roman" w:hAnsi="Times New Roman" w:cs="Times New Roman"/>
          <w:sz w:val="28"/>
          <w:szCs w:val="28"/>
          <w:lang w:bidi="he-IL"/>
        </w:rPr>
        <w:t>ли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сметной документации, и именно поэтому большая часть установленного срока уходит не на работу непосредственно экспертов, а на доработку проектной документации по замечаниям экспертов в процессе проведения экспертизы.</w:t>
      </w:r>
    </w:p>
    <w:p w:rsidR="003620AD" w:rsidRDefault="003620AD" w:rsidP="00BB12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Данное положение не устраивает н</w:t>
      </w:r>
      <w:r w:rsidR="005360C6">
        <w:rPr>
          <w:rFonts w:ascii="Times New Roman" w:hAnsi="Times New Roman" w:cs="Times New Roman"/>
          <w:sz w:val="28"/>
          <w:szCs w:val="28"/>
          <w:lang w:bidi="he-IL"/>
        </w:rPr>
        <w:t>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экспертов, н</w:t>
      </w:r>
      <w:r w:rsidR="005360C6">
        <w:rPr>
          <w:rFonts w:ascii="Times New Roman" w:hAnsi="Times New Roman" w:cs="Times New Roman"/>
          <w:sz w:val="28"/>
          <w:szCs w:val="28"/>
          <w:lang w:bidi="he-IL"/>
        </w:rPr>
        <w:t>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заказчиков, н</w:t>
      </w:r>
      <w:r w:rsidR="005360C6">
        <w:rPr>
          <w:rFonts w:ascii="Times New Roman" w:hAnsi="Times New Roman" w:cs="Times New Roman"/>
          <w:sz w:val="28"/>
          <w:szCs w:val="28"/>
          <w:lang w:bidi="he-IL"/>
        </w:rPr>
        <w:t>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проектировщиков, поэтому наше Управление на днях запустило новые услуги под названием «Система предварительных заявок». Цель данных услуг – перенос рассмотрения некоторых вопросов, которые раньше возникали при проведении экспертных работ, на стадию подготовки исходно-разрешительной документации и изготовления проектной документации.</w:t>
      </w:r>
    </w:p>
    <w:p w:rsidR="003620AD" w:rsidRDefault="003620AD" w:rsidP="00BB12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 настоящее время по Системе предварительных заявок заявителям доступны следующие бесплатные услуги:</w:t>
      </w:r>
    </w:p>
    <w:p w:rsidR="00BB12EB" w:rsidRDefault="003620AD" w:rsidP="00BB12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3620AD">
        <w:rPr>
          <w:rFonts w:ascii="Times New Roman" w:hAnsi="Times New Roman" w:cs="Times New Roman"/>
          <w:sz w:val="28"/>
          <w:szCs w:val="28"/>
          <w:lang w:bidi="he-IL"/>
        </w:rPr>
        <w:t xml:space="preserve">роверка исходно-разрешительной документации для подготовки проектной документации и (или) </w:t>
      </w:r>
      <w:r w:rsidR="005360C6">
        <w:rPr>
          <w:rFonts w:ascii="Times New Roman" w:hAnsi="Times New Roman" w:cs="Times New Roman"/>
          <w:sz w:val="28"/>
          <w:szCs w:val="28"/>
          <w:lang w:bidi="he-IL"/>
        </w:rPr>
        <w:t>выполн</w:t>
      </w:r>
      <w:r w:rsidRPr="003620AD">
        <w:rPr>
          <w:rFonts w:ascii="Times New Roman" w:hAnsi="Times New Roman" w:cs="Times New Roman"/>
          <w:sz w:val="28"/>
          <w:szCs w:val="28"/>
          <w:lang w:bidi="he-IL"/>
        </w:rPr>
        <w:t>ения инженерных изысканий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; </w:t>
      </w:r>
    </w:p>
    <w:p w:rsidR="00100642" w:rsidRPr="003620AD" w:rsidRDefault="003620AD" w:rsidP="003620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3620AD">
        <w:rPr>
          <w:rFonts w:ascii="Times New Roman" w:hAnsi="Times New Roman" w:cs="Times New Roman"/>
          <w:sz w:val="28"/>
          <w:szCs w:val="28"/>
          <w:lang w:bidi="he-IL"/>
        </w:rPr>
        <w:t>роверка размещения объекта (</w:t>
      </w:r>
      <w:r w:rsidR="005360C6">
        <w:rPr>
          <w:rFonts w:ascii="Times New Roman" w:hAnsi="Times New Roman" w:cs="Times New Roman"/>
          <w:sz w:val="28"/>
          <w:szCs w:val="28"/>
          <w:lang w:bidi="he-IL"/>
        </w:rPr>
        <w:t xml:space="preserve">или </w:t>
      </w:r>
      <w:r w:rsidRPr="003620AD">
        <w:rPr>
          <w:rFonts w:ascii="Times New Roman" w:hAnsi="Times New Roman" w:cs="Times New Roman"/>
          <w:sz w:val="28"/>
          <w:szCs w:val="28"/>
          <w:lang w:bidi="he-IL"/>
        </w:rPr>
        <w:t>сооружения) на земельном участке (</w:t>
      </w:r>
      <w:r w:rsidR="005360C6">
        <w:rPr>
          <w:rFonts w:ascii="Times New Roman" w:hAnsi="Times New Roman" w:cs="Times New Roman"/>
          <w:sz w:val="28"/>
          <w:szCs w:val="28"/>
          <w:lang w:bidi="he-IL"/>
        </w:rPr>
        <w:t>или</w:t>
      </w:r>
      <w:r w:rsidR="005360C6" w:rsidRPr="003620A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5360C6">
        <w:rPr>
          <w:rFonts w:ascii="Times New Roman" w:hAnsi="Times New Roman" w:cs="Times New Roman"/>
          <w:sz w:val="28"/>
          <w:szCs w:val="28"/>
          <w:lang w:bidi="he-IL"/>
        </w:rPr>
        <w:t xml:space="preserve">на </w:t>
      </w:r>
      <w:r w:rsidRPr="003620AD">
        <w:rPr>
          <w:rFonts w:ascii="Times New Roman" w:hAnsi="Times New Roman" w:cs="Times New Roman"/>
          <w:sz w:val="28"/>
          <w:szCs w:val="28"/>
          <w:lang w:bidi="he-IL"/>
        </w:rPr>
        <w:t>полосе отвода)</w:t>
      </w:r>
      <w:r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3620AD" w:rsidRPr="003620AD" w:rsidRDefault="003620AD" w:rsidP="003620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3620AD">
        <w:rPr>
          <w:rFonts w:ascii="Times New Roman" w:hAnsi="Times New Roman" w:cs="Times New Roman"/>
          <w:sz w:val="28"/>
          <w:szCs w:val="28"/>
          <w:lang w:bidi="he-IL"/>
        </w:rPr>
        <w:t>роверка программы инженерных изысканий</w:t>
      </w:r>
      <w:r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3620AD" w:rsidRDefault="003620AD" w:rsidP="003620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3620AD">
        <w:rPr>
          <w:rFonts w:ascii="Times New Roman" w:hAnsi="Times New Roman" w:cs="Times New Roman"/>
          <w:sz w:val="28"/>
          <w:szCs w:val="28"/>
          <w:lang w:bidi="he-IL"/>
        </w:rPr>
        <w:t>роверка состава проектной документации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3620AD" w:rsidRDefault="003620AD" w:rsidP="003620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По Системе предварительных заявок заявителям </w:t>
      </w:r>
      <w:r w:rsidR="005360C6">
        <w:rPr>
          <w:rFonts w:ascii="Times New Roman" w:hAnsi="Times New Roman" w:cs="Times New Roman"/>
          <w:sz w:val="28"/>
          <w:szCs w:val="28"/>
          <w:lang w:bidi="he-IL"/>
        </w:rPr>
        <w:t xml:space="preserve">до начала проведения экспертизы предоставляются </w:t>
      </w:r>
      <w:r>
        <w:rPr>
          <w:rFonts w:ascii="Times New Roman" w:hAnsi="Times New Roman" w:cs="Times New Roman"/>
          <w:sz w:val="28"/>
          <w:szCs w:val="28"/>
          <w:lang w:bidi="he-IL"/>
        </w:rPr>
        <w:t>следующие услуги</w:t>
      </w:r>
      <w:r w:rsidRPr="003620A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на платной основе:</w:t>
      </w:r>
    </w:p>
    <w:p w:rsidR="003620AD" w:rsidRDefault="005360C6" w:rsidP="003620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п</w:t>
      </w:r>
      <w:r w:rsidRPr="005360C6">
        <w:rPr>
          <w:rFonts w:ascii="Times New Roman" w:hAnsi="Times New Roman" w:cs="Times New Roman"/>
          <w:sz w:val="28"/>
          <w:szCs w:val="28"/>
          <w:lang w:bidi="he-IL"/>
        </w:rPr>
        <w:t>роверка раздела (подраздела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5360C6">
        <w:rPr>
          <w:rFonts w:ascii="Times New Roman" w:hAnsi="Times New Roman" w:cs="Times New Roman"/>
          <w:sz w:val="28"/>
          <w:szCs w:val="28"/>
          <w:lang w:bidi="he-IL"/>
        </w:rPr>
        <w:t xml:space="preserve"> тома) проектной документации</w:t>
      </w:r>
      <w:r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3620AD" w:rsidRDefault="005360C6" w:rsidP="003620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5360C6">
        <w:rPr>
          <w:rFonts w:ascii="Times New Roman" w:hAnsi="Times New Roman" w:cs="Times New Roman"/>
          <w:sz w:val="28"/>
          <w:szCs w:val="28"/>
          <w:lang w:bidi="he-IL"/>
        </w:rPr>
        <w:t>роверка отчета по инженерным изысканиям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3620AD" w:rsidRDefault="005360C6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Управление отмечает, что пользование </w:t>
      </w:r>
      <w:r w:rsidR="00256F3D">
        <w:rPr>
          <w:rFonts w:ascii="Times New Roman" w:hAnsi="Times New Roman" w:cs="Times New Roman"/>
          <w:sz w:val="28"/>
          <w:szCs w:val="28"/>
          <w:lang w:bidi="he-IL"/>
        </w:rPr>
        <w:t xml:space="preserve">заказчиками </w:t>
      </w:r>
      <w:r>
        <w:rPr>
          <w:rFonts w:ascii="Times New Roman" w:hAnsi="Times New Roman" w:cs="Times New Roman"/>
          <w:sz w:val="28"/>
          <w:szCs w:val="28"/>
          <w:lang w:bidi="he-IL"/>
        </w:rPr>
        <w:t>Систем</w:t>
      </w:r>
      <w:r w:rsidR="00256F3D">
        <w:rPr>
          <w:rFonts w:ascii="Times New Roman" w:hAnsi="Times New Roman" w:cs="Times New Roman"/>
          <w:sz w:val="28"/>
          <w:szCs w:val="28"/>
          <w:lang w:bidi="he-IL"/>
        </w:rPr>
        <w:t>ой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предварительных заявок </w:t>
      </w:r>
      <w:r w:rsidR="00256F3D">
        <w:rPr>
          <w:rFonts w:ascii="Times New Roman" w:hAnsi="Times New Roman" w:cs="Times New Roman"/>
          <w:sz w:val="28"/>
          <w:szCs w:val="28"/>
          <w:lang w:bidi="he-IL"/>
        </w:rPr>
        <w:t xml:space="preserve">будет </w:t>
      </w:r>
      <w:r>
        <w:rPr>
          <w:rFonts w:ascii="Times New Roman" w:hAnsi="Times New Roman" w:cs="Times New Roman"/>
          <w:sz w:val="28"/>
          <w:szCs w:val="28"/>
          <w:lang w:bidi="he-IL"/>
        </w:rPr>
        <w:t>способств</w:t>
      </w:r>
      <w:r w:rsidR="00256F3D">
        <w:rPr>
          <w:rFonts w:ascii="Times New Roman" w:hAnsi="Times New Roman" w:cs="Times New Roman"/>
          <w:sz w:val="28"/>
          <w:szCs w:val="28"/>
          <w:lang w:bidi="he-IL"/>
        </w:rPr>
        <w:t>овать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дальнейшем сокращению сроков проведения экспертных работ.</w:t>
      </w:r>
    </w:p>
    <w:p w:rsidR="002D6BC1" w:rsidRDefault="002D6BC1" w:rsidP="002D6B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Итак</w:t>
      </w:r>
      <w:r>
        <w:rPr>
          <w:rFonts w:ascii="Times New Roman" w:hAnsi="Times New Roman" w:cs="Times New Roman"/>
          <w:sz w:val="28"/>
          <w:szCs w:val="28"/>
          <w:lang w:bidi="he-IL"/>
        </w:rPr>
        <w:t>, качество представляемой документации определяет срок получения экспертного заключения.</w:t>
      </w:r>
    </w:p>
    <w:p w:rsidR="002D6BC1" w:rsidRDefault="002D6BC1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360C6" w:rsidRDefault="00781093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Другая проблема, возникающая при предоставлении Управлением государственных услуг, заключается в крайне неравномерном поступлении заявлений </w:t>
      </w:r>
      <w:r w:rsidR="00CE3616">
        <w:rPr>
          <w:rFonts w:ascii="Times New Roman" w:hAnsi="Times New Roman" w:cs="Times New Roman"/>
          <w:sz w:val="28"/>
          <w:szCs w:val="28"/>
          <w:lang w:bidi="he-IL"/>
        </w:rPr>
        <w:t>на проведение проверки сметной стоимости с пиковыми нагрузками на определенные месяцы.</w:t>
      </w:r>
    </w:p>
    <w:p w:rsidR="00CE3616" w:rsidRDefault="00CE3616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 целях обеспечения равномерной загрузки экспертов Управление обращается к государственным и муниципальным заказчикам с просьбой заблаговременно организовать подготовку сметной документации, особенно для капитального ремонта.</w:t>
      </w:r>
    </w:p>
    <w:p w:rsidR="001604A2" w:rsidRDefault="001604A2" w:rsidP="001604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Предоставление государственных услуг </w:t>
      </w:r>
      <w:r w:rsidRPr="000D75AF">
        <w:rPr>
          <w:rFonts w:ascii="Times New Roman" w:hAnsi="Times New Roman" w:cs="Times New Roman"/>
          <w:sz w:val="28"/>
          <w:szCs w:val="28"/>
          <w:lang w:bidi="he-IL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осуществляется с использованием портала «Личный кабинет» в СИВЗ ГАУ Управление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госэкспертизы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РБ.</w:t>
      </w:r>
    </w:p>
    <w:p w:rsidR="003620AD" w:rsidRDefault="001604A2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При подаче электронных документов необходимо обращать внимание на следующие типичные ошибки, которые допускают заявители:</w:t>
      </w:r>
    </w:p>
    <w:p w:rsidR="001604A2" w:rsidRDefault="00B63182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="001604A2">
        <w:rPr>
          <w:rFonts w:ascii="Times New Roman" w:hAnsi="Times New Roman" w:cs="Times New Roman"/>
          <w:sz w:val="28"/>
          <w:szCs w:val="28"/>
          <w:lang w:bidi="he-IL"/>
        </w:rPr>
        <w:t>аименование объекта должно быть единым во всех предоставляемых документах: заявлении, решении главного распорядителя бюджетных средств о выделении финансирования, задании на проектирование, проектной и сметной документации</w:t>
      </w:r>
      <w:r>
        <w:rPr>
          <w:rFonts w:ascii="Times New Roman" w:hAnsi="Times New Roman" w:cs="Times New Roman"/>
          <w:sz w:val="28"/>
          <w:szCs w:val="28"/>
          <w:lang w:bidi="he-IL"/>
        </w:rPr>
        <w:t>, ведомости объемов работ и других документах;</w:t>
      </w:r>
    </w:p>
    <w:p w:rsidR="00037185" w:rsidRDefault="00037185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сведения заявления не содержат идентификационные сведения о заказчике-застройщике объекта, об исполнителях проектной или сметной документации;</w:t>
      </w:r>
    </w:p>
    <w:p w:rsidR="00B63182" w:rsidRDefault="00B63182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электронные документы должны загружаться в соответствующие каталоги и подкаталоги «дерева» представляемой документации;</w:t>
      </w:r>
    </w:p>
    <w:p w:rsidR="003620AD" w:rsidRDefault="00236296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все загружаемые файлы должны иметь усиленные квалифицированные </w:t>
      </w:r>
      <w:r w:rsidR="00B63182">
        <w:rPr>
          <w:rFonts w:ascii="Times New Roman" w:hAnsi="Times New Roman" w:cs="Times New Roman"/>
          <w:sz w:val="28"/>
          <w:szCs w:val="28"/>
          <w:lang w:bidi="he-IL"/>
        </w:rPr>
        <w:t>электронные подписи</w:t>
      </w:r>
      <w:r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B63182" w:rsidRPr="00037185" w:rsidRDefault="00236296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к файлам проектной и сметной документации должны быть представлены файлы с информационно-удостоверяющими листами с подписями исполнителей</w:t>
      </w:r>
      <w:r w:rsidR="00B63182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которые должны быть подписаны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и содержать</w:t>
      </w:r>
      <w:r w:rsidR="00B6318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>контрольн</w:t>
      </w:r>
      <w:r>
        <w:rPr>
          <w:rFonts w:ascii="Times New Roman" w:hAnsi="Times New Roman" w:cs="Times New Roman"/>
          <w:sz w:val="28"/>
          <w:szCs w:val="28"/>
          <w:lang w:bidi="he-IL"/>
        </w:rPr>
        <w:t>ую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 xml:space="preserve"> сумм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>, рассчитанн</w:t>
      </w:r>
      <w:r>
        <w:rPr>
          <w:rFonts w:ascii="Times New Roman" w:hAnsi="Times New Roman" w:cs="Times New Roman"/>
          <w:sz w:val="28"/>
          <w:szCs w:val="28"/>
          <w:lang w:bidi="he-IL"/>
        </w:rPr>
        <w:t>ую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 xml:space="preserve"> с использованием программы «</w:t>
      </w:r>
      <w:proofErr w:type="spellStart"/>
      <w:r w:rsidR="00037185">
        <w:rPr>
          <w:rFonts w:ascii="Times New Roman" w:hAnsi="Times New Roman" w:cs="Times New Roman"/>
          <w:sz w:val="28"/>
          <w:szCs w:val="28"/>
          <w:lang w:val="en-US" w:bidi="he-IL"/>
        </w:rPr>
        <w:t>HashTab</w:t>
      </w:r>
      <w:proofErr w:type="spellEnd"/>
      <w:r w:rsidR="00037185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037185" w:rsidRDefault="007B096C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докум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>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нтация должна загружаться 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>в полном объеме</w:t>
      </w:r>
      <w:r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037185" w:rsidRDefault="007B096C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часто сметная документация в нарушение </w:t>
      </w:r>
      <w:r w:rsidR="003C48C7">
        <w:rPr>
          <w:rFonts w:ascii="Times New Roman" w:hAnsi="Times New Roman" w:cs="Times New Roman"/>
          <w:sz w:val="28"/>
          <w:szCs w:val="28"/>
          <w:lang w:bidi="he-IL"/>
        </w:rPr>
        <w:t>п.12 Положения, утвержденного п</w:t>
      </w:r>
      <w:r w:rsidR="003C48C7" w:rsidRPr="006E754E">
        <w:rPr>
          <w:rFonts w:ascii="Times New Roman" w:hAnsi="Times New Roman" w:cs="Times New Roman"/>
          <w:sz w:val="28"/>
          <w:szCs w:val="28"/>
          <w:lang w:bidi="he-IL"/>
        </w:rPr>
        <w:t>остановлением Правительства Российской Федерации от 18.05.2009 № 427</w:t>
      </w:r>
      <w:r w:rsidR="003C48C7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представляется в не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>актуальн</w:t>
      </w:r>
      <w:r>
        <w:rPr>
          <w:rFonts w:ascii="Times New Roman" w:hAnsi="Times New Roman" w:cs="Times New Roman"/>
          <w:sz w:val="28"/>
          <w:szCs w:val="28"/>
          <w:lang w:bidi="he-IL"/>
        </w:rPr>
        <w:t>ой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 xml:space="preserve"> версии</w:t>
      </w:r>
      <w:r w:rsidR="003C48C7">
        <w:rPr>
          <w:rFonts w:ascii="Times New Roman" w:hAnsi="Times New Roman" w:cs="Times New Roman"/>
          <w:sz w:val="28"/>
          <w:szCs w:val="28"/>
          <w:lang w:bidi="he-IL"/>
        </w:rPr>
        <w:t>;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037185" w:rsidRDefault="003C48C7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з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>адание на проектирование не соответствует представленной сметной документации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037185" w:rsidRDefault="003C48C7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Особое внимание необходимо обращать на </w:t>
      </w:r>
      <w:r w:rsidRPr="003C48C7">
        <w:rPr>
          <w:rFonts w:ascii="Times New Roman" w:hAnsi="Times New Roman" w:cs="Times New Roman"/>
          <w:sz w:val="28"/>
          <w:szCs w:val="28"/>
          <w:lang w:bidi="he-IL"/>
        </w:rPr>
        <w:t>формат</w:t>
      </w:r>
      <w:r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 электронных документов, представляемых для проведения государственной экспертизы </w:t>
      </w:r>
      <w:r>
        <w:rPr>
          <w:rFonts w:ascii="Times New Roman" w:hAnsi="Times New Roman" w:cs="Times New Roman"/>
          <w:sz w:val="28"/>
          <w:szCs w:val="28"/>
          <w:lang w:bidi="he-IL"/>
        </w:rPr>
        <w:t>или</w:t>
      </w:r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 проведения проверки достоверности определения сметной стоимости строительства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3C48C7">
        <w:rPr>
          <w:rFonts w:ascii="Times New Roman" w:hAnsi="Times New Roman" w:cs="Times New Roman"/>
          <w:sz w:val="28"/>
          <w:szCs w:val="28"/>
          <w:lang w:bidi="he-IL"/>
        </w:rPr>
        <w:t>26.09.2017 вступ</w:t>
      </w:r>
      <w:r>
        <w:rPr>
          <w:rFonts w:ascii="Times New Roman" w:hAnsi="Times New Roman" w:cs="Times New Roman"/>
          <w:sz w:val="28"/>
          <w:szCs w:val="28"/>
          <w:lang w:bidi="he-IL"/>
        </w:rPr>
        <w:t>ил</w:t>
      </w:r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 в силу приказ Минстроя России от 12.05.2017 № 783/</w:t>
      </w:r>
      <w:proofErr w:type="spellStart"/>
      <w:proofErr w:type="gram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пр</w:t>
      </w:r>
      <w:proofErr w:type="spellEnd"/>
      <w:proofErr w:type="gramEnd"/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строительства».</w:t>
      </w:r>
    </w:p>
    <w:p w:rsidR="003C48C7" w:rsidRPr="003C48C7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Приказом устанавливается, что в качестве базового формата для всех представляемых документов </w:t>
      </w:r>
      <w:proofErr w:type="spell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xml</w:t>
      </w:r>
      <w:proofErr w:type="spellEnd"/>
      <w:r w:rsidRPr="003C48C7">
        <w:rPr>
          <w:rFonts w:ascii="Times New Roman" w:hAnsi="Times New Roman" w:cs="Times New Roman"/>
          <w:sz w:val="28"/>
          <w:szCs w:val="28"/>
          <w:lang w:bidi="he-IL"/>
        </w:rPr>
        <w:t>-схем (требования, утвержденные приказом Минстроя России от 21.11.2014 № 728/</w:t>
      </w:r>
      <w:proofErr w:type="spellStart"/>
      <w:proofErr w:type="gram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пр</w:t>
      </w:r>
      <w:proofErr w:type="spellEnd"/>
      <w:proofErr w:type="gramEnd"/>
      <w:r w:rsidRPr="003C48C7">
        <w:rPr>
          <w:rFonts w:ascii="Times New Roman" w:hAnsi="Times New Roman" w:cs="Times New Roman"/>
          <w:sz w:val="28"/>
          <w:szCs w:val="28"/>
          <w:lang w:bidi="he-IL"/>
        </w:rPr>
        <w:t>, предусматрива</w:t>
      </w:r>
      <w:r w:rsidR="006F74B9">
        <w:rPr>
          <w:rFonts w:ascii="Times New Roman" w:hAnsi="Times New Roman" w:cs="Times New Roman"/>
          <w:sz w:val="28"/>
          <w:szCs w:val="28"/>
          <w:lang w:bidi="he-IL"/>
        </w:rPr>
        <w:t>ли</w:t>
      </w:r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 такой формат только для сметных документов). </w:t>
      </w:r>
    </w:p>
    <w:p w:rsidR="003C48C7" w:rsidRPr="003C48C7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Соответствующие </w:t>
      </w:r>
      <w:proofErr w:type="spell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xml</w:t>
      </w:r>
      <w:proofErr w:type="spellEnd"/>
      <w:r w:rsidRPr="003C48C7">
        <w:rPr>
          <w:rFonts w:ascii="Times New Roman" w:hAnsi="Times New Roman" w:cs="Times New Roman"/>
          <w:sz w:val="28"/>
          <w:szCs w:val="28"/>
          <w:lang w:bidi="he-IL"/>
        </w:rPr>
        <w:t>-схемы подлежат размещению на официальном сайте Минстроя России и вводятся в действие по истечении трех месяцев со дня размещения.</w:t>
      </w:r>
    </w:p>
    <w:p w:rsidR="003C48C7" w:rsidRPr="003C48C7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В случае отсутствия на официальном сайте Минстроя России </w:t>
      </w:r>
      <w:proofErr w:type="spell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xml</w:t>
      </w:r>
      <w:proofErr w:type="spellEnd"/>
      <w:r w:rsidRPr="003C48C7">
        <w:rPr>
          <w:rFonts w:ascii="Times New Roman" w:hAnsi="Times New Roman" w:cs="Times New Roman"/>
          <w:sz w:val="28"/>
          <w:szCs w:val="28"/>
          <w:lang w:bidi="he-IL"/>
        </w:rPr>
        <w:t>-схемы подлежащей использованию, электронные документы представляются в следующих форматах:</w:t>
      </w:r>
    </w:p>
    <w:p w:rsidR="003C48C7" w:rsidRPr="003C48C7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а) </w:t>
      </w:r>
      <w:proofErr w:type="spell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doc</w:t>
      </w:r>
      <w:proofErr w:type="spellEnd"/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docx</w:t>
      </w:r>
      <w:proofErr w:type="spellEnd"/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odt</w:t>
      </w:r>
      <w:proofErr w:type="spellEnd"/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 – для документов с текстовым содержанием, не включающим формулы;</w:t>
      </w:r>
    </w:p>
    <w:p w:rsidR="003C48C7" w:rsidRPr="003C48C7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б) </w:t>
      </w:r>
      <w:proofErr w:type="spell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pdf</w:t>
      </w:r>
      <w:proofErr w:type="spellEnd"/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 – для документов с текстовым содержанием, в том числе включающих формулы и графические</w:t>
      </w:r>
      <w:r w:rsidR="002D6BC1">
        <w:rPr>
          <w:rFonts w:ascii="Times New Roman" w:hAnsi="Times New Roman" w:cs="Times New Roman"/>
          <w:sz w:val="28"/>
          <w:szCs w:val="28"/>
          <w:lang w:bidi="he-IL"/>
        </w:rPr>
        <w:t xml:space="preserve"> материалы</w:t>
      </w:r>
      <w:r w:rsidRPr="003C48C7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3C48C7" w:rsidRPr="003C48C7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в) </w:t>
      </w:r>
      <w:proofErr w:type="spell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xls</w:t>
      </w:r>
      <w:proofErr w:type="spellEnd"/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xlsx</w:t>
      </w:r>
      <w:proofErr w:type="spellEnd"/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3C48C7">
        <w:rPr>
          <w:rFonts w:ascii="Times New Roman" w:hAnsi="Times New Roman" w:cs="Times New Roman"/>
          <w:sz w:val="28"/>
          <w:szCs w:val="28"/>
          <w:lang w:bidi="he-IL"/>
        </w:rPr>
        <w:t>ods</w:t>
      </w:r>
      <w:proofErr w:type="spellEnd"/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 – для с</w:t>
      </w:r>
      <w:r w:rsidR="002D6BC1">
        <w:rPr>
          <w:rFonts w:ascii="Times New Roman" w:hAnsi="Times New Roman" w:cs="Times New Roman"/>
          <w:sz w:val="28"/>
          <w:szCs w:val="28"/>
          <w:lang w:bidi="he-IL"/>
        </w:rPr>
        <w:t>метной документации</w:t>
      </w:r>
      <w:bookmarkStart w:id="1" w:name="_GoBack"/>
      <w:bookmarkEnd w:id="1"/>
      <w:r w:rsidRPr="003C48C7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3C48C7" w:rsidRPr="003C48C7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>При этом к формированию таких документов установлен ряд требований, в соответствии с которыми они должны:</w:t>
      </w:r>
    </w:p>
    <w:p w:rsidR="003C48C7" w:rsidRPr="003C48C7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>формироваться способом, не предусматривающим сканирование документа на бумажном носителе;</w:t>
      </w:r>
    </w:p>
    <w:p w:rsidR="003C48C7" w:rsidRPr="003C48C7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>состоять из одного или нескольких файлов, каждый из которых содержит текстовую и (или) графическую информацию;</w:t>
      </w:r>
    </w:p>
    <w:p w:rsidR="003C48C7" w:rsidRPr="003C48C7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>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C48C7" w:rsidRPr="003C48C7" w:rsidRDefault="002D6BC1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содержать оглавление</w:t>
      </w:r>
      <w:r w:rsidR="003C48C7"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 и закладки, обеспечивающие переходы по оглавлению и (или) к содержащимся в тексте рисункам и таблицам;</w:t>
      </w:r>
    </w:p>
    <w:p w:rsidR="003C48C7" w:rsidRPr="003C48C7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 xml:space="preserve">формироваться для каждого раздела проектной документации и содержать в названии слова «Раздел </w:t>
      </w:r>
      <w:r w:rsidR="002D6BC1">
        <w:rPr>
          <w:rFonts w:ascii="Times New Roman" w:hAnsi="Times New Roman" w:cs="Times New Roman"/>
          <w:sz w:val="28"/>
          <w:szCs w:val="28"/>
          <w:lang w:bidi="he-IL"/>
        </w:rPr>
        <w:t xml:space="preserve">ПД №» </w:t>
      </w:r>
      <w:r w:rsidRPr="003C48C7">
        <w:rPr>
          <w:rFonts w:ascii="Times New Roman" w:hAnsi="Times New Roman" w:cs="Times New Roman"/>
          <w:sz w:val="28"/>
          <w:szCs w:val="28"/>
          <w:lang w:bidi="he-IL"/>
        </w:rPr>
        <w:t>с указанием порядкового номера раздела, подраздела;</w:t>
      </w:r>
    </w:p>
    <w:p w:rsidR="00037185" w:rsidRDefault="003C48C7" w:rsidP="003C4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C48C7">
        <w:rPr>
          <w:rFonts w:ascii="Times New Roman" w:hAnsi="Times New Roman" w:cs="Times New Roman"/>
          <w:sz w:val="28"/>
          <w:szCs w:val="28"/>
          <w:lang w:bidi="he-IL"/>
        </w:rPr>
        <w:t>не превышать предельного размера в 80 мегабайт (в случае превышения предельного размера, документ делится на несколько, название каждого файла дополняется словом «Фрагмент» и порядковым номером файла, полученного в результате деления).</w:t>
      </w:r>
    </w:p>
    <w:p w:rsidR="00037185" w:rsidRDefault="003C48C7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Учитывая, что с 1 января 2018 года начнет действовать 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>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диный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государственный реестр заключений, куда будет загружаться вся проектная документация, прошедшая экспертизу, необходимо готовить файлы для проверки только в допустимых форматах.</w:t>
      </w:r>
      <w:r w:rsidR="00243C80">
        <w:rPr>
          <w:rFonts w:ascii="Times New Roman" w:hAnsi="Times New Roman" w:cs="Times New Roman"/>
          <w:sz w:val="28"/>
          <w:szCs w:val="28"/>
          <w:lang w:bidi="he-IL"/>
        </w:rPr>
        <w:t xml:space="preserve"> При этом согласно п.16 Положения, утвержденного п</w:t>
      </w:r>
      <w:r w:rsidR="00243C80" w:rsidRPr="006E754E">
        <w:rPr>
          <w:rFonts w:ascii="Times New Roman" w:hAnsi="Times New Roman" w:cs="Times New Roman"/>
          <w:sz w:val="28"/>
          <w:szCs w:val="28"/>
          <w:lang w:bidi="he-IL"/>
        </w:rPr>
        <w:t>остановлением Правительства Российской Федерации от 18.05.2009 № 427</w:t>
      </w:r>
      <w:r w:rsidR="00243C80">
        <w:rPr>
          <w:rFonts w:ascii="Times New Roman" w:hAnsi="Times New Roman" w:cs="Times New Roman"/>
          <w:sz w:val="28"/>
          <w:szCs w:val="28"/>
          <w:lang w:bidi="he-IL"/>
        </w:rPr>
        <w:t xml:space="preserve">, несоответствие разделов </w:t>
      </w:r>
      <w:r w:rsidR="006F74B9">
        <w:rPr>
          <w:rFonts w:ascii="Times New Roman" w:hAnsi="Times New Roman" w:cs="Times New Roman"/>
          <w:sz w:val="28"/>
          <w:szCs w:val="28"/>
          <w:lang w:bidi="he-IL"/>
        </w:rPr>
        <w:t xml:space="preserve">проектной документации </w:t>
      </w:r>
      <w:r w:rsidR="00243C80">
        <w:rPr>
          <w:rFonts w:ascii="Times New Roman" w:hAnsi="Times New Roman" w:cs="Times New Roman"/>
          <w:sz w:val="28"/>
          <w:szCs w:val="28"/>
          <w:lang w:bidi="he-IL"/>
        </w:rPr>
        <w:t>требованиям к их содержанию является основанием для отказа принятия на проверку.</w:t>
      </w:r>
    </w:p>
    <w:p w:rsidR="00243C80" w:rsidRDefault="00243C80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6F74B9" w:rsidRDefault="006F74B9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Рассмотрим, какие затруднения возникают у заявителей при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 xml:space="preserve"> подписании договоров</w:t>
      </w:r>
      <w:r w:rsidR="00885A2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в электронной форме.</w:t>
      </w:r>
    </w:p>
    <w:p w:rsidR="006F74B9" w:rsidRPr="008872FE" w:rsidRDefault="00FC4E2B" w:rsidP="006F7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="006F74B9">
        <w:rPr>
          <w:rFonts w:ascii="Times New Roman" w:hAnsi="Times New Roman" w:cs="Times New Roman"/>
          <w:sz w:val="28"/>
          <w:szCs w:val="28"/>
          <w:lang w:bidi="he-IL"/>
        </w:rPr>
        <w:t>тметим, что п</w:t>
      </w:r>
      <w:r w:rsidR="006F74B9" w:rsidRPr="008872FE">
        <w:rPr>
          <w:rFonts w:ascii="Times New Roman" w:hAnsi="Times New Roman" w:cs="Times New Roman"/>
          <w:sz w:val="28"/>
          <w:szCs w:val="28"/>
          <w:lang w:bidi="he-IL"/>
        </w:rPr>
        <w:t xml:space="preserve">о желанию заявителя экземпляр </w:t>
      </w:r>
      <w:r w:rsidR="006F74B9">
        <w:rPr>
          <w:rFonts w:ascii="Times New Roman" w:hAnsi="Times New Roman" w:cs="Times New Roman"/>
          <w:sz w:val="28"/>
          <w:szCs w:val="28"/>
          <w:lang w:bidi="he-IL"/>
        </w:rPr>
        <w:t>договора на проведение экспертных работ</w:t>
      </w:r>
      <w:r w:rsidR="006F74B9" w:rsidRPr="008872FE">
        <w:rPr>
          <w:rFonts w:ascii="Times New Roman" w:hAnsi="Times New Roman" w:cs="Times New Roman"/>
          <w:sz w:val="28"/>
          <w:szCs w:val="28"/>
          <w:lang w:bidi="he-IL"/>
        </w:rPr>
        <w:t xml:space="preserve"> можно заключить и в бумажном виде, который будет иметь одинаковую силу с электронным экземпляром.</w:t>
      </w:r>
      <w:r w:rsidR="006F74B9">
        <w:rPr>
          <w:rFonts w:ascii="Times New Roman" w:hAnsi="Times New Roman" w:cs="Times New Roman"/>
          <w:sz w:val="28"/>
          <w:szCs w:val="28"/>
          <w:lang w:bidi="he-IL"/>
        </w:rPr>
        <w:t xml:space="preserve"> Если требуется и бумажная версия договора, как и экспертного заключения, при подаче документов на проверку в форме заявления необходимо отметить соответствующее поле. </w:t>
      </w:r>
    </w:p>
    <w:p w:rsidR="00037185" w:rsidRDefault="006F74B9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Напомним, что договоры подписываются</w:t>
      </w:r>
      <w:r w:rsidR="00885A2E">
        <w:rPr>
          <w:rFonts w:ascii="Times New Roman" w:hAnsi="Times New Roman" w:cs="Times New Roman"/>
          <w:sz w:val="28"/>
          <w:szCs w:val="28"/>
          <w:lang w:bidi="he-IL"/>
        </w:rPr>
        <w:t xml:space="preserve"> добавление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="00885A2E">
        <w:rPr>
          <w:rFonts w:ascii="Times New Roman" w:hAnsi="Times New Roman" w:cs="Times New Roman"/>
          <w:sz w:val="28"/>
          <w:szCs w:val="28"/>
          <w:lang w:bidi="he-IL"/>
        </w:rPr>
        <w:t xml:space="preserve"> подписи к ранее подписанному файлу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037185" w:rsidRDefault="00885A2E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Особенность</w:t>
      </w:r>
      <w:r w:rsidR="00283C0E">
        <w:rPr>
          <w:rFonts w:ascii="Times New Roman" w:hAnsi="Times New Roman" w:cs="Times New Roman"/>
          <w:sz w:val="28"/>
          <w:szCs w:val="28"/>
          <w:lang w:bidi="he-IL"/>
        </w:rPr>
        <w:t>ю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подписания </w:t>
      </w:r>
      <w:r w:rsidR="00283C0E">
        <w:rPr>
          <w:rFonts w:ascii="Times New Roman" w:hAnsi="Times New Roman" w:cs="Times New Roman"/>
          <w:sz w:val="28"/>
          <w:szCs w:val="28"/>
          <w:lang w:bidi="he-IL"/>
        </w:rPr>
        <w:t>государственного или муниципального контракта является то, что сначала заявителю направляется подписанный Управлением файл проекта контракта, после проведения конкурсных процедур заявитель направляет реквизиты контракта, далее Управлением направляется повторно подписанный контракт с реквизитами, который подписывается заявителем путем добавления подписи.</w:t>
      </w:r>
    </w:p>
    <w:p w:rsidR="00037185" w:rsidRDefault="00037185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037185" w:rsidRDefault="00037185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 стадии проведении проверки</w:t>
      </w:r>
      <w:r w:rsidR="00283C0E">
        <w:rPr>
          <w:rFonts w:ascii="Times New Roman" w:hAnsi="Times New Roman" w:cs="Times New Roman"/>
          <w:sz w:val="28"/>
          <w:szCs w:val="28"/>
          <w:lang w:bidi="he-IL"/>
        </w:rPr>
        <w:t xml:space="preserve"> проектной и</w:t>
      </w:r>
      <w:r w:rsidR="00FC4E2B">
        <w:rPr>
          <w:rFonts w:ascii="Times New Roman" w:hAnsi="Times New Roman" w:cs="Times New Roman"/>
          <w:sz w:val="28"/>
          <w:szCs w:val="28"/>
          <w:lang w:bidi="he-IL"/>
        </w:rPr>
        <w:t>ли</w:t>
      </w:r>
      <w:r w:rsidR="00283C0E">
        <w:rPr>
          <w:rFonts w:ascii="Times New Roman" w:hAnsi="Times New Roman" w:cs="Times New Roman"/>
          <w:sz w:val="28"/>
          <w:szCs w:val="28"/>
          <w:lang w:bidi="he-IL"/>
        </w:rPr>
        <w:t xml:space="preserve"> сметной документации основные затруднения возникают </w:t>
      </w:r>
      <w:proofErr w:type="gramStart"/>
      <w:r w:rsidR="00283C0E">
        <w:rPr>
          <w:rFonts w:ascii="Times New Roman" w:hAnsi="Times New Roman" w:cs="Times New Roman"/>
          <w:sz w:val="28"/>
          <w:szCs w:val="28"/>
          <w:lang w:bidi="he-IL"/>
        </w:rPr>
        <w:t>из-за</w:t>
      </w:r>
      <w:proofErr w:type="gramEnd"/>
      <w:r w:rsidR="00283C0E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037185" w:rsidRDefault="00283C0E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>тсутств</w:t>
      </w:r>
      <w:r>
        <w:rPr>
          <w:rFonts w:ascii="Times New Roman" w:hAnsi="Times New Roman" w:cs="Times New Roman"/>
          <w:sz w:val="28"/>
          <w:szCs w:val="28"/>
          <w:lang w:bidi="he-IL"/>
        </w:rPr>
        <w:t>ия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 xml:space="preserve"> сопроводительны</w:t>
      </w:r>
      <w:r>
        <w:rPr>
          <w:rFonts w:ascii="Times New Roman" w:hAnsi="Times New Roman" w:cs="Times New Roman"/>
          <w:sz w:val="28"/>
          <w:szCs w:val="28"/>
          <w:lang w:bidi="he-IL"/>
        </w:rPr>
        <w:t>х писем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 xml:space="preserve"> на загрузку новых измененных файлов</w:t>
      </w:r>
      <w:r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037185" w:rsidRDefault="00FC4E2B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отсутствия</w:t>
      </w:r>
      <w:r w:rsidR="00283C0E">
        <w:rPr>
          <w:rFonts w:ascii="Times New Roman" w:hAnsi="Times New Roman" w:cs="Times New Roman"/>
          <w:sz w:val="28"/>
          <w:szCs w:val="28"/>
          <w:lang w:bidi="he-IL"/>
        </w:rPr>
        <w:t xml:space="preserve"> информационно-удостоверяющих листов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 xml:space="preserve"> на </w:t>
      </w:r>
      <w:r w:rsidR="00283C0E">
        <w:rPr>
          <w:rFonts w:ascii="Times New Roman" w:hAnsi="Times New Roman" w:cs="Times New Roman"/>
          <w:sz w:val="28"/>
          <w:szCs w:val="28"/>
          <w:lang w:bidi="he-IL"/>
        </w:rPr>
        <w:t xml:space="preserve">новые </w:t>
      </w:r>
      <w:r w:rsidR="00037185">
        <w:rPr>
          <w:rFonts w:ascii="Times New Roman" w:hAnsi="Times New Roman" w:cs="Times New Roman"/>
          <w:sz w:val="28"/>
          <w:szCs w:val="28"/>
          <w:lang w:bidi="he-IL"/>
        </w:rPr>
        <w:t>версии</w:t>
      </w:r>
      <w:r w:rsidR="00283C0E">
        <w:rPr>
          <w:rFonts w:ascii="Times New Roman" w:hAnsi="Times New Roman" w:cs="Times New Roman"/>
          <w:sz w:val="28"/>
          <w:szCs w:val="28"/>
          <w:lang w:bidi="he-IL"/>
        </w:rPr>
        <w:t xml:space="preserve"> файлов.</w:t>
      </w:r>
    </w:p>
    <w:p w:rsidR="00037185" w:rsidRDefault="00037185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885A2E" w:rsidRDefault="00885A2E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После завершения экспертных работ </w:t>
      </w:r>
      <w:r w:rsidR="00283C0E">
        <w:rPr>
          <w:rFonts w:ascii="Times New Roman" w:hAnsi="Times New Roman" w:cs="Times New Roman"/>
          <w:sz w:val="28"/>
          <w:szCs w:val="28"/>
          <w:lang w:bidi="he-IL"/>
        </w:rPr>
        <w:t>заявители часто несвоевременно загружают 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кончательные версии файлов проектной документации с </w:t>
      </w:r>
      <w:r w:rsidR="00283C0E">
        <w:rPr>
          <w:rFonts w:ascii="Times New Roman" w:hAnsi="Times New Roman" w:cs="Times New Roman"/>
          <w:sz w:val="28"/>
          <w:szCs w:val="28"/>
          <w:lang w:bidi="he-IL"/>
        </w:rPr>
        <w:t>информационно-удостоверяющими листами</w:t>
      </w:r>
      <w:r w:rsidR="00FC4E2B">
        <w:rPr>
          <w:rFonts w:ascii="Times New Roman" w:hAnsi="Times New Roman" w:cs="Times New Roman"/>
          <w:sz w:val="28"/>
          <w:szCs w:val="28"/>
          <w:lang w:bidi="he-IL"/>
        </w:rPr>
        <w:t>. Необходимо помнить, что без загрузки окончательной проектной документации, прошедшей экспертизу, электронная версия экспертного заключения не будет доступна заявителю.</w:t>
      </w:r>
    </w:p>
    <w:p w:rsidR="00885A2E" w:rsidRDefault="00FC4E2B" w:rsidP="00536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Тем более с 1 января 2018 года после начала действия Единого государственного реестра заключений без такой загрузки невозможен будет выпуск заключения.</w:t>
      </w:r>
    </w:p>
    <w:p w:rsidR="00FC4E2B" w:rsidRDefault="00FC4E2B" w:rsidP="006169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C6ACD" w:rsidRPr="000D75AF" w:rsidRDefault="00CC6ACD" w:rsidP="00F60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0D75AF">
        <w:rPr>
          <w:rFonts w:ascii="Times New Roman" w:hAnsi="Times New Roman" w:cs="Times New Roman"/>
          <w:sz w:val="28"/>
          <w:szCs w:val="28"/>
          <w:lang w:bidi="he-IL"/>
        </w:rPr>
        <w:t>Спасибо за внимание!</w:t>
      </w:r>
    </w:p>
    <w:sectPr w:rsidR="00CC6ACD" w:rsidRPr="000D75A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8A" w:rsidRDefault="0082608A" w:rsidP="00237487">
      <w:r>
        <w:separator/>
      </w:r>
    </w:p>
  </w:endnote>
  <w:endnote w:type="continuationSeparator" w:id="0">
    <w:p w:rsidR="0082608A" w:rsidRDefault="0082608A" w:rsidP="0023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423676"/>
      <w:docPartObj>
        <w:docPartGallery w:val="Page Numbers (Bottom of Page)"/>
        <w:docPartUnique/>
      </w:docPartObj>
    </w:sdtPr>
    <w:sdtEndPr/>
    <w:sdtContent>
      <w:p w:rsidR="00237487" w:rsidRDefault="002374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BC1">
          <w:rPr>
            <w:noProof/>
          </w:rPr>
          <w:t>1</w:t>
        </w:r>
        <w:r>
          <w:fldChar w:fldCharType="end"/>
        </w:r>
      </w:p>
    </w:sdtContent>
  </w:sdt>
  <w:p w:rsidR="00237487" w:rsidRDefault="002374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8A" w:rsidRDefault="0082608A" w:rsidP="00237487">
      <w:r>
        <w:separator/>
      </w:r>
    </w:p>
  </w:footnote>
  <w:footnote w:type="continuationSeparator" w:id="0">
    <w:p w:rsidR="0082608A" w:rsidRDefault="0082608A" w:rsidP="0023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5279"/>
    <w:multiLevelType w:val="hybridMultilevel"/>
    <w:tmpl w:val="4106CD38"/>
    <w:lvl w:ilvl="0" w:tplc="CEAE9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E6598"/>
    <w:multiLevelType w:val="hybridMultilevel"/>
    <w:tmpl w:val="D1728D70"/>
    <w:lvl w:ilvl="0" w:tplc="472A7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7C"/>
    <w:rsid w:val="00037185"/>
    <w:rsid w:val="000D75AF"/>
    <w:rsid w:val="00100642"/>
    <w:rsid w:val="00124008"/>
    <w:rsid w:val="00151727"/>
    <w:rsid w:val="001604A2"/>
    <w:rsid w:val="0017135A"/>
    <w:rsid w:val="001A246C"/>
    <w:rsid w:val="001B023F"/>
    <w:rsid w:val="001B359D"/>
    <w:rsid w:val="002018F8"/>
    <w:rsid w:val="002327F0"/>
    <w:rsid w:val="00233C03"/>
    <w:rsid w:val="00236296"/>
    <w:rsid w:val="00237487"/>
    <w:rsid w:val="00243C80"/>
    <w:rsid w:val="00256F3D"/>
    <w:rsid w:val="00263FC0"/>
    <w:rsid w:val="00283C0E"/>
    <w:rsid w:val="002D6BC1"/>
    <w:rsid w:val="002F38A1"/>
    <w:rsid w:val="00302CEA"/>
    <w:rsid w:val="00311517"/>
    <w:rsid w:val="00312700"/>
    <w:rsid w:val="00327D00"/>
    <w:rsid w:val="00341C66"/>
    <w:rsid w:val="003620AD"/>
    <w:rsid w:val="00372493"/>
    <w:rsid w:val="00372D2F"/>
    <w:rsid w:val="00381AF7"/>
    <w:rsid w:val="00384F1C"/>
    <w:rsid w:val="00392173"/>
    <w:rsid w:val="003A3065"/>
    <w:rsid w:val="003B26AE"/>
    <w:rsid w:val="003C48C7"/>
    <w:rsid w:val="003D0E96"/>
    <w:rsid w:val="003D68CF"/>
    <w:rsid w:val="003E1255"/>
    <w:rsid w:val="003F5D0C"/>
    <w:rsid w:val="00433973"/>
    <w:rsid w:val="004A7009"/>
    <w:rsid w:val="004D59E5"/>
    <w:rsid w:val="005360C6"/>
    <w:rsid w:val="00555464"/>
    <w:rsid w:val="00562509"/>
    <w:rsid w:val="005B5EF2"/>
    <w:rsid w:val="005C3F5D"/>
    <w:rsid w:val="005C4AAE"/>
    <w:rsid w:val="005D3F9E"/>
    <w:rsid w:val="00616908"/>
    <w:rsid w:val="00624CED"/>
    <w:rsid w:val="006468A5"/>
    <w:rsid w:val="00662BE2"/>
    <w:rsid w:val="006C5098"/>
    <w:rsid w:val="006D3290"/>
    <w:rsid w:val="006E32A9"/>
    <w:rsid w:val="006E754E"/>
    <w:rsid w:val="006F3FFA"/>
    <w:rsid w:val="006F74B9"/>
    <w:rsid w:val="006F7B11"/>
    <w:rsid w:val="0072688E"/>
    <w:rsid w:val="00734B60"/>
    <w:rsid w:val="007630DC"/>
    <w:rsid w:val="00781093"/>
    <w:rsid w:val="007A073F"/>
    <w:rsid w:val="007B096C"/>
    <w:rsid w:val="007D2F00"/>
    <w:rsid w:val="007F239E"/>
    <w:rsid w:val="00815493"/>
    <w:rsid w:val="008247F3"/>
    <w:rsid w:val="0082608A"/>
    <w:rsid w:val="008277D7"/>
    <w:rsid w:val="008400B3"/>
    <w:rsid w:val="008500A8"/>
    <w:rsid w:val="008668F3"/>
    <w:rsid w:val="008807DE"/>
    <w:rsid w:val="00885A2E"/>
    <w:rsid w:val="008872FE"/>
    <w:rsid w:val="008C172A"/>
    <w:rsid w:val="00900928"/>
    <w:rsid w:val="0090518F"/>
    <w:rsid w:val="00911E72"/>
    <w:rsid w:val="009230C5"/>
    <w:rsid w:val="00923651"/>
    <w:rsid w:val="00940DAF"/>
    <w:rsid w:val="00951380"/>
    <w:rsid w:val="00953DB1"/>
    <w:rsid w:val="009560B6"/>
    <w:rsid w:val="00997403"/>
    <w:rsid w:val="009D1259"/>
    <w:rsid w:val="009E6AB9"/>
    <w:rsid w:val="00A760CD"/>
    <w:rsid w:val="00A82E1B"/>
    <w:rsid w:val="00AA3707"/>
    <w:rsid w:val="00B24268"/>
    <w:rsid w:val="00B251A3"/>
    <w:rsid w:val="00B544CC"/>
    <w:rsid w:val="00B63182"/>
    <w:rsid w:val="00B735D4"/>
    <w:rsid w:val="00B97E69"/>
    <w:rsid w:val="00BB12EB"/>
    <w:rsid w:val="00BC69E1"/>
    <w:rsid w:val="00BD5B4E"/>
    <w:rsid w:val="00BE5590"/>
    <w:rsid w:val="00BE62FD"/>
    <w:rsid w:val="00C054C3"/>
    <w:rsid w:val="00C114ED"/>
    <w:rsid w:val="00C1236F"/>
    <w:rsid w:val="00C21D1A"/>
    <w:rsid w:val="00C23CCF"/>
    <w:rsid w:val="00C57D0A"/>
    <w:rsid w:val="00C835B7"/>
    <w:rsid w:val="00CB0EEC"/>
    <w:rsid w:val="00CC6ACD"/>
    <w:rsid w:val="00CD5402"/>
    <w:rsid w:val="00CD5B16"/>
    <w:rsid w:val="00CE3616"/>
    <w:rsid w:val="00D01E8E"/>
    <w:rsid w:val="00D125EA"/>
    <w:rsid w:val="00D41D92"/>
    <w:rsid w:val="00DD2A71"/>
    <w:rsid w:val="00DF79ED"/>
    <w:rsid w:val="00E0011C"/>
    <w:rsid w:val="00E25280"/>
    <w:rsid w:val="00E60D99"/>
    <w:rsid w:val="00E61696"/>
    <w:rsid w:val="00E802DA"/>
    <w:rsid w:val="00E9180D"/>
    <w:rsid w:val="00ED0E5A"/>
    <w:rsid w:val="00EE6E05"/>
    <w:rsid w:val="00EE7B48"/>
    <w:rsid w:val="00F60F7C"/>
    <w:rsid w:val="00F62F1F"/>
    <w:rsid w:val="00F7623F"/>
    <w:rsid w:val="00FC4E2B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A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6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0F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74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237487"/>
  </w:style>
  <w:style w:type="paragraph" w:styleId="a7">
    <w:name w:val="footer"/>
    <w:basedOn w:val="a"/>
    <w:link w:val="a8"/>
    <w:uiPriority w:val="99"/>
    <w:unhideWhenUsed/>
    <w:rsid w:val="002374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237487"/>
  </w:style>
  <w:style w:type="paragraph" w:styleId="a9">
    <w:name w:val="Balloon Text"/>
    <w:basedOn w:val="a"/>
    <w:link w:val="aa"/>
    <w:uiPriority w:val="99"/>
    <w:semiHidden/>
    <w:unhideWhenUsed/>
    <w:rsid w:val="009E6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A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7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53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A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6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0F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74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237487"/>
  </w:style>
  <w:style w:type="paragraph" w:styleId="a7">
    <w:name w:val="footer"/>
    <w:basedOn w:val="a"/>
    <w:link w:val="a8"/>
    <w:uiPriority w:val="99"/>
    <w:unhideWhenUsed/>
    <w:rsid w:val="002374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237487"/>
  </w:style>
  <w:style w:type="paragraph" w:styleId="a9">
    <w:name w:val="Balloon Text"/>
    <w:basedOn w:val="a"/>
    <w:link w:val="aa"/>
    <w:uiPriority w:val="99"/>
    <w:semiHidden/>
    <w:unhideWhenUsed/>
    <w:rsid w:val="009E6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A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7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53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F75D-F9B6-468B-BFDF-8C76EE26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YBB</dc:creator>
  <cp:lastModifiedBy>Пользователь</cp:lastModifiedBy>
  <cp:revision>9</cp:revision>
  <cp:lastPrinted>2016-11-22T13:24:00Z</cp:lastPrinted>
  <dcterms:created xsi:type="dcterms:W3CDTF">2017-09-24T15:55:00Z</dcterms:created>
  <dcterms:modified xsi:type="dcterms:W3CDTF">2017-09-27T03:31:00Z</dcterms:modified>
</cp:coreProperties>
</file>